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07D73AC" w14:textId="77777777" w:rsidR="00C36D5D" w:rsidRPr="00A74CC7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A74CC7">
        <w:rPr>
          <w:rFonts w:ascii="Arial" w:hAnsi="Arial" w:cs="Arial"/>
          <w:b/>
          <w:sz w:val="32"/>
          <w:szCs w:val="32"/>
        </w:rPr>
        <w:t>POSITION DESCRIPTION:</w:t>
      </w:r>
      <w:r w:rsidR="00214AD3" w:rsidRPr="00A74CC7">
        <w:rPr>
          <w:rFonts w:ascii="Arial" w:hAnsi="Arial" w:cs="Arial"/>
          <w:b/>
          <w:sz w:val="32"/>
          <w:szCs w:val="32"/>
        </w:rPr>
        <w:t xml:space="preserve"> </w:t>
      </w:r>
    </w:p>
    <w:p w14:paraId="50FE1D8F" w14:textId="7F284ACA" w:rsidR="00573C7B" w:rsidRPr="00A74CC7" w:rsidRDefault="001601C9" w:rsidP="00C36D5D">
      <w:pPr>
        <w:jc w:val="right"/>
        <w:rPr>
          <w:rFonts w:ascii="Arial" w:hAnsi="Arial" w:cs="Arial"/>
          <w:b/>
          <w:sz w:val="32"/>
          <w:szCs w:val="32"/>
        </w:rPr>
      </w:pPr>
      <w:r w:rsidRPr="00A74CC7">
        <w:rPr>
          <w:rFonts w:ascii="Arial" w:hAnsi="Arial" w:cs="Arial"/>
          <w:b/>
          <w:sz w:val="32"/>
          <w:szCs w:val="32"/>
        </w:rPr>
        <w:t xml:space="preserve">Apprentice </w:t>
      </w:r>
      <w:r w:rsidR="00E42B09" w:rsidRPr="00A74CC7">
        <w:rPr>
          <w:rFonts w:ascii="Arial" w:hAnsi="Arial" w:cs="Arial"/>
          <w:b/>
          <w:sz w:val="32"/>
          <w:szCs w:val="32"/>
        </w:rPr>
        <w:t>Pump Technician</w:t>
      </w:r>
      <w:r w:rsidR="00F82731" w:rsidRPr="00A74CC7">
        <w:rPr>
          <w:rFonts w:ascii="Arial" w:hAnsi="Arial" w:cs="Arial"/>
          <w:b/>
          <w:sz w:val="32"/>
          <w:szCs w:val="32"/>
        </w:rPr>
        <w:t xml:space="preserve"> </w:t>
      </w:r>
    </w:p>
    <w:p w14:paraId="11933453" w14:textId="52227498" w:rsidR="00C36D5D" w:rsidRPr="00A74CC7" w:rsidRDefault="00C36D5D" w:rsidP="003945D8">
      <w:pPr>
        <w:rPr>
          <w:rFonts w:ascii="Arial" w:hAnsi="Arial" w:cs="Arial"/>
          <w:b/>
          <w:sz w:val="24"/>
          <w:szCs w:val="32"/>
        </w:rPr>
      </w:pPr>
      <w:r w:rsidRPr="00A74CC7">
        <w:rPr>
          <w:rFonts w:ascii="Arial" w:hAnsi="Arial" w:cs="Arial"/>
          <w:b/>
          <w:sz w:val="24"/>
          <w:szCs w:val="32"/>
        </w:rPr>
        <w:t xml:space="preserve">Department: </w:t>
      </w:r>
      <w:r w:rsidRPr="00A74CC7">
        <w:rPr>
          <w:rFonts w:ascii="Arial" w:hAnsi="Arial" w:cs="Arial"/>
          <w:b/>
          <w:sz w:val="24"/>
          <w:szCs w:val="32"/>
        </w:rPr>
        <w:tab/>
      </w:r>
      <w:r w:rsidRPr="00A74CC7">
        <w:rPr>
          <w:rFonts w:ascii="Arial" w:hAnsi="Arial" w:cs="Arial"/>
          <w:b/>
          <w:sz w:val="24"/>
          <w:szCs w:val="32"/>
        </w:rPr>
        <w:tab/>
      </w:r>
      <w:r w:rsidR="00E42B09" w:rsidRPr="00A74CC7">
        <w:rPr>
          <w:rFonts w:ascii="Arial" w:hAnsi="Arial" w:cs="Arial"/>
          <w:b/>
          <w:sz w:val="24"/>
          <w:szCs w:val="32"/>
        </w:rPr>
        <w:t>Pump Rental Solutions</w:t>
      </w:r>
    </w:p>
    <w:p w14:paraId="1C99747C" w14:textId="664795B1" w:rsidR="00573C7B" w:rsidRPr="001D7D33" w:rsidRDefault="003945D8" w:rsidP="003945D8">
      <w:pPr>
        <w:rPr>
          <w:rFonts w:ascii="Arial" w:hAnsi="Arial" w:cs="Arial"/>
          <w:b/>
          <w:sz w:val="24"/>
          <w:szCs w:val="32"/>
        </w:rPr>
      </w:pPr>
      <w:r w:rsidRPr="00A74CC7">
        <w:rPr>
          <w:rFonts w:ascii="Arial" w:hAnsi="Arial" w:cs="Arial"/>
          <w:b/>
          <w:sz w:val="24"/>
          <w:szCs w:val="32"/>
        </w:rPr>
        <w:t>LOCATION:</w:t>
      </w:r>
      <w:r w:rsidR="003D4EF5" w:rsidRPr="00A74CC7">
        <w:rPr>
          <w:rFonts w:ascii="Arial" w:hAnsi="Arial" w:cs="Arial"/>
          <w:b/>
          <w:sz w:val="24"/>
          <w:szCs w:val="32"/>
        </w:rPr>
        <w:tab/>
      </w:r>
      <w:r w:rsidR="00C36D5D" w:rsidRPr="00A74CC7">
        <w:rPr>
          <w:rFonts w:ascii="Arial" w:hAnsi="Arial" w:cs="Arial"/>
          <w:b/>
          <w:sz w:val="24"/>
          <w:szCs w:val="32"/>
        </w:rPr>
        <w:tab/>
      </w:r>
      <w:r w:rsidR="00C36D5D" w:rsidRPr="00A74CC7">
        <w:rPr>
          <w:rFonts w:ascii="Arial" w:hAnsi="Arial" w:cs="Arial"/>
          <w:b/>
          <w:sz w:val="24"/>
          <w:szCs w:val="32"/>
        </w:rPr>
        <w:tab/>
      </w:r>
      <w:r w:rsidR="00E42B09" w:rsidRPr="00A74CC7">
        <w:rPr>
          <w:rFonts w:ascii="Arial" w:hAnsi="Arial" w:cs="Arial"/>
          <w:bCs/>
          <w:sz w:val="24"/>
          <w:szCs w:val="32"/>
        </w:rPr>
        <w:t>Nationwide</w:t>
      </w:r>
      <w:r w:rsidR="00FF213A" w:rsidRPr="00A74CC7">
        <w:rPr>
          <w:rFonts w:ascii="Arial" w:hAnsi="Arial" w:cs="Arial"/>
          <w:b/>
          <w:sz w:val="24"/>
          <w:szCs w:val="32"/>
        </w:rPr>
        <w:tab/>
      </w:r>
    </w:p>
    <w:p w14:paraId="64C4B7F5" w14:textId="3C8EBE22" w:rsidR="003945D8" w:rsidRPr="001D7D33" w:rsidRDefault="003945D8" w:rsidP="001D7D33">
      <w:pPr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A74CC7">
        <w:rPr>
          <w:rFonts w:ascii="Arial" w:hAnsi="Arial" w:cs="Arial"/>
          <w:b/>
          <w:sz w:val="24"/>
          <w:szCs w:val="32"/>
        </w:rPr>
        <w:t>POSITION PURPOSE:</w:t>
      </w:r>
      <w:r w:rsidR="00214AD3" w:rsidRPr="00A74CC7">
        <w:rPr>
          <w:rFonts w:ascii="Arial" w:hAnsi="Arial" w:cs="Arial"/>
          <w:b/>
          <w:sz w:val="24"/>
          <w:szCs w:val="32"/>
        </w:rPr>
        <w:t xml:space="preserve"> </w:t>
      </w:r>
      <w:r w:rsidR="00214AD3" w:rsidRPr="00A74CC7">
        <w:rPr>
          <w:rFonts w:ascii="Arial" w:hAnsi="Arial" w:cs="Arial"/>
          <w:b/>
          <w:sz w:val="24"/>
          <w:szCs w:val="32"/>
        </w:rPr>
        <w:tab/>
      </w:r>
      <w:r w:rsidR="00F15C4D" w:rsidRPr="00A74CC7">
        <w:rPr>
          <w:rFonts w:ascii="Arial" w:hAnsi="Arial" w:cs="Arial"/>
          <w:bCs/>
          <w:sz w:val="24"/>
          <w:szCs w:val="24"/>
        </w:rPr>
        <w:t>This role will be a workshop</w:t>
      </w:r>
      <w:r w:rsidR="00492218" w:rsidRPr="00A74CC7">
        <w:rPr>
          <w:rFonts w:ascii="Arial" w:hAnsi="Arial" w:cs="Arial"/>
          <w:bCs/>
          <w:sz w:val="24"/>
          <w:szCs w:val="24"/>
        </w:rPr>
        <w:t>-</w:t>
      </w:r>
      <w:r w:rsidR="00F15C4D" w:rsidRPr="00A74CC7">
        <w:rPr>
          <w:rFonts w:ascii="Arial" w:hAnsi="Arial" w:cs="Arial"/>
          <w:bCs/>
          <w:sz w:val="24"/>
          <w:szCs w:val="24"/>
        </w:rPr>
        <w:t xml:space="preserve">based </w:t>
      </w:r>
      <w:r w:rsidR="00214AD3" w:rsidRPr="00A74CC7">
        <w:rPr>
          <w:rFonts w:ascii="Arial" w:hAnsi="Arial" w:cs="Arial"/>
          <w:bCs/>
          <w:sz w:val="24"/>
          <w:szCs w:val="24"/>
        </w:rPr>
        <w:t xml:space="preserve">working on and repairing our diesel, surface mounted electrical and mechanical equipment within our </w:t>
      </w:r>
      <w:r w:rsidR="00E42B09" w:rsidRPr="00A74CC7">
        <w:rPr>
          <w:rFonts w:ascii="Arial" w:hAnsi="Arial" w:cs="Arial"/>
          <w:bCs/>
          <w:sz w:val="24"/>
          <w:szCs w:val="24"/>
        </w:rPr>
        <w:t>busy hire branches</w:t>
      </w:r>
      <w:r w:rsidR="00214AD3" w:rsidRPr="00A74CC7">
        <w:rPr>
          <w:rFonts w:ascii="Arial" w:hAnsi="Arial" w:cs="Arial"/>
          <w:bCs/>
          <w:sz w:val="24"/>
          <w:szCs w:val="24"/>
        </w:rPr>
        <w:t xml:space="preserve">. </w:t>
      </w:r>
    </w:p>
    <w:p w14:paraId="695FBF24" w14:textId="77777777" w:rsidR="00573C7B" w:rsidRPr="00A74CC7" w:rsidRDefault="00573C7B" w:rsidP="00573C7B">
      <w:pPr>
        <w:ind w:left="2880" w:hanging="2880"/>
        <w:rPr>
          <w:rFonts w:ascii="Arial" w:hAnsi="Arial" w:cs="Arial"/>
          <w:sz w:val="20"/>
        </w:rPr>
      </w:pPr>
    </w:p>
    <w:p w14:paraId="00E89752" w14:textId="5B0F3FE8" w:rsidR="003945D8" w:rsidRPr="00A74CC7" w:rsidRDefault="003945D8" w:rsidP="001601C9">
      <w:pPr>
        <w:ind w:left="2880" w:hanging="2880"/>
        <w:rPr>
          <w:rFonts w:ascii="Arial" w:hAnsi="Arial" w:cs="Arial"/>
          <w:b/>
          <w:sz w:val="24"/>
          <w:szCs w:val="32"/>
        </w:rPr>
      </w:pPr>
      <w:r w:rsidRPr="00A74CC7">
        <w:rPr>
          <w:rFonts w:ascii="Arial" w:hAnsi="Arial" w:cs="Arial"/>
          <w:b/>
          <w:sz w:val="24"/>
          <w:szCs w:val="32"/>
        </w:rPr>
        <w:t>RESPONSIBLE TO:</w:t>
      </w:r>
      <w:r w:rsidR="00214AD3" w:rsidRPr="00A74CC7">
        <w:rPr>
          <w:rFonts w:ascii="Arial" w:hAnsi="Arial" w:cs="Arial"/>
          <w:b/>
          <w:sz w:val="24"/>
          <w:szCs w:val="32"/>
        </w:rPr>
        <w:t xml:space="preserve"> </w:t>
      </w:r>
      <w:r w:rsidR="001601C9" w:rsidRPr="00A74CC7">
        <w:rPr>
          <w:rFonts w:ascii="Arial" w:hAnsi="Arial" w:cs="Arial"/>
          <w:b/>
          <w:sz w:val="24"/>
          <w:szCs w:val="32"/>
        </w:rPr>
        <w:tab/>
      </w:r>
      <w:r w:rsidR="00E42B09" w:rsidRPr="00A74CC7">
        <w:rPr>
          <w:rFonts w:ascii="Arial" w:hAnsi="Arial" w:cs="Arial"/>
          <w:b/>
          <w:sz w:val="24"/>
          <w:szCs w:val="32"/>
        </w:rPr>
        <w:t>Branch Manage</w:t>
      </w:r>
      <w:r w:rsidR="00DF0397">
        <w:rPr>
          <w:rFonts w:ascii="Arial" w:hAnsi="Arial" w:cs="Arial"/>
          <w:b/>
          <w:sz w:val="24"/>
          <w:szCs w:val="32"/>
        </w:rPr>
        <w:t>r</w:t>
      </w:r>
      <w:r w:rsidR="003D4EF5" w:rsidRPr="00A74CC7">
        <w:rPr>
          <w:rFonts w:ascii="Arial" w:hAnsi="Arial" w:cs="Arial"/>
          <w:bCs/>
          <w:sz w:val="24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1514"/>
        <w:gridCol w:w="312"/>
        <w:gridCol w:w="3913"/>
      </w:tblGrid>
      <w:tr w:rsidR="000B1E6A" w:rsidRPr="00A74CC7" w14:paraId="0B85906A" w14:textId="77777777" w:rsidTr="0040517C">
        <w:trPr>
          <w:trHeight w:val="670"/>
        </w:trPr>
        <w:tc>
          <w:tcPr>
            <w:tcW w:w="3030" w:type="dxa"/>
            <w:vMerge w:val="restart"/>
          </w:tcPr>
          <w:p w14:paraId="251EDA76" w14:textId="77777777" w:rsidR="000B1E6A" w:rsidRPr="00A74CC7" w:rsidRDefault="000B1E6A" w:rsidP="001D7D33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29073C" w14:textId="0F444624" w:rsidR="000B1E6A" w:rsidRPr="00A74CC7" w:rsidRDefault="000B1E6A" w:rsidP="002D4618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A74CC7">
              <w:rPr>
                <w:rFonts w:ascii="Arial" w:hAnsi="Arial" w:cs="Arial"/>
                <w:b/>
                <w:sz w:val="22"/>
                <w:szCs w:val="22"/>
              </w:rPr>
              <w:t>REGULAR</w:t>
            </w:r>
            <w:r w:rsidR="008E0D87" w:rsidRPr="00A74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4CC7">
              <w:rPr>
                <w:rFonts w:ascii="Arial" w:hAnsi="Arial" w:cs="Arial"/>
                <w:b/>
                <w:sz w:val="22"/>
                <w:szCs w:val="22"/>
              </w:rPr>
              <w:t>CONTACTS:</w:t>
            </w:r>
          </w:p>
        </w:tc>
        <w:tc>
          <w:tcPr>
            <w:tcW w:w="1514" w:type="dxa"/>
          </w:tcPr>
          <w:p w14:paraId="0377E496" w14:textId="77777777" w:rsidR="000B1E6A" w:rsidRPr="00A74CC7" w:rsidRDefault="000B1E6A" w:rsidP="002D4618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76256" w14:textId="223FC511" w:rsidR="000B1E6A" w:rsidRPr="00A74CC7" w:rsidRDefault="000B1E6A" w:rsidP="002D4618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12" w:type="dxa"/>
          </w:tcPr>
          <w:p w14:paraId="2F4F2D31" w14:textId="77777777" w:rsidR="000B1E6A" w:rsidRPr="00A74CC7" w:rsidRDefault="000B1E6A" w:rsidP="002D4618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0D87" w:rsidRPr="00A74CC7" w14:paraId="1DD8711E" w14:textId="77777777" w:rsidTr="0040517C">
        <w:trPr>
          <w:trHeight w:val="153"/>
        </w:trPr>
        <w:tc>
          <w:tcPr>
            <w:tcW w:w="3030" w:type="dxa"/>
            <w:vMerge/>
          </w:tcPr>
          <w:p w14:paraId="1E01DD4B" w14:textId="77777777" w:rsidR="008E0D87" w:rsidRPr="00A74CC7" w:rsidRDefault="008E0D87" w:rsidP="000B1E6A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9" w:type="dxa"/>
            <w:gridSpan w:val="3"/>
          </w:tcPr>
          <w:p w14:paraId="2F243ADE" w14:textId="77777777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>Fleet Support Managers</w:t>
            </w:r>
          </w:p>
          <w:p w14:paraId="1BF312BE" w14:textId="77777777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 xml:space="preserve">Fleet Technical Support Engineers </w:t>
            </w:r>
          </w:p>
          <w:p w14:paraId="5722D06C" w14:textId="77777777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>Regional Operational Managers</w:t>
            </w:r>
          </w:p>
          <w:p w14:paraId="6DA2B16C" w14:textId="0A2C6247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sz w:val="24"/>
                <w:szCs w:val="24"/>
              </w:rPr>
              <w:t xml:space="preserve">SHEQ </w:t>
            </w:r>
            <w:r w:rsidR="00A74CC7" w:rsidRPr="00A74CC7">
              <w:rPr>
                <w:rFonts w:ascii="Arial" w:hAnsi="Arial" w:cs="Arial"/>
                <w:sz w:val="24"/>
                <w:szCs w:val="24"/>
              </w:rPr>
              <w:t>(Safety, Health, Environment and Quality)</w:t>
            </w:r>
            <w:r w:rsidR="00A74CC7" w:rsidRPr="00A74C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74CC7">
              <w:rPr>
                <w:rFonts w:ascii="Arial" w:hAnsi="Arial" w:cs="Arial"/>
                <w:bCs/>
                <w:sz w:val="24"/>
                <w:szCs w:val="24"/>
              </w:rPr>
              <w:t>Team</w:t>
            </w:r>
          </w:p>
          <w:p w14:paraId="74933E9C" w14:textId="3F411395" w:rsidR="00E42B09" w:rsidRPr="00A74CC7" w:rsidRDefault="00E42B09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>Branch staff</w:t>
            </w:r>
          </w:p>
          <w:p w14:paraId="157D758C" w14:textId="77777777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>All Departmental Managers</w:t>
            </w:r>
          </w:p>
          <w:p w14:paraId="09133256" w14:textId="77777777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>HR Team</w:t>
            </w:r>
          </w:p>
          <w:p w14:paraId="30B4A987" w14:textId="407EC2BE" w:rsidR="008E0D87" w:rsidRPr="00A74CC7" w:rsidRDefault="008E0D87" w:rsidP="000B1E6A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74C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00D675C6" w14:textId="45E9EB9B" w:rsidR="00A74CC7" w:rsidRPr="00A74CC7" w:rsidRDefault="00A74CC7" w:rsidP="00A74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A74CC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</w:t>
      </w:r>
    </w:p>
    <w:p w14:paraId="7601DF88" w14:textId="13BBC081" w:rsidR="003945D8" w:rsidRPr="00A74CC7" w:rsidRDefault="003945D8" w:rsidP="00A74CC7">
      <w:pPr>
        <w:shd w:val="clear" w:color="auto" w:fill="FFFFFF"/>
        <w:spacing w:after="360" w:line="240" w:lineRule="auto"/>
        <w:rPr>
          <w:rFonts w:ascii="Arial" w:hAnsi="Arial" w:cs="Arial"/>
          <w:b/>
          <w:sz w:val="24"/>
          <w:szCs w:val="32"/>
        </w:rPr>
      </w:pPr>
      <w:r w:rsidRPr="00A74CC7">
        <w:rPr>
          <w:rFonts w:ascii="Arial" w:hAnsi="Arial" w:cs="Arial"/>
          <w:b/>
          <w:sz w:val="24"/>
          <w:szCs w:val="32"/>
        </w:rPr>
        <w:t>MAIN RESPONSIBILITIES:</w:t>
      </w:r>
    </w:p>
    <w:p w14:paraId="5A4A5D2A" w14:textId="10E670AF" w:rsidR="006930E1" w:rsidRPr="00A74CC7" w:rsidRDefault="00160D43" w:rsidP="00160D43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Meet targets related to your Apprenticeship and role performance agreed by your company appointed Mentor and attend all college, training, assessments, and progress reviews.</w:t>
      </w:r>
    </w:p>
    <w:p w14:paraId="15BAC4DC" w14:textId="042E396C" w:rsidR="006930E1" w:rsidRPr="00A74CC7" w:rsidRDefault="006930E1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D</w:t>
      </w:r>
      <w:r w:rsidR="00160D43" w:rsidRPr="00A74CC7">
        <w:rPr>
          <w:rFonts w:ascii="Arial" w:hAnsi="Arial" w:cs="Arial"/>
          <w:bCs/>
        </w:rPr>
        <w:t>emonstrate active involvement in the design, build, assembly, and installation functions to d</w:t>
      </w:r>
      <w:r w:rsidRPr="00A74CC7">
        <w:rPr>
          <w:rFonts w:ascii="Arial" w:hAnsi="Arial" w:cs="Arial"/>
          <w:bCs/>
        </w:rPr>
        <w:t xml:space="preserve">evelop a full understanding of </w:t>
      </w:r>
      <w:r w:rsidR="00160D43" w:rsidRPr="00A74CC7">
        <w:rPr>
          <w:rFonts w:ascii="Arial" w:hAnsi="Arial" w:cs="Arial"/>
          <w:bCs/>
        </w:rPr>
        <w:t>c</w:t>
      </w:r>
      <w:r w:rsidRPr="00A74CC7">
        <w:rPr>
          <w:rFonts w:ascii="Arial" w:hAnsi="Arial" w:cs="Arial"/>
          <w:bCs/>
        </w:rPr>
        <w:t>ompany operations, systems, products, and equipment.</w:t>
      </w:r>
    </w:p>
    <w:p w14:paraId="4810E235" w14:textId="5A3DBBF3" w:rsidR="00214AD3" w:rsidRPr="00A74CC7" w:rsidRDefault="00D90E2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Exhibit progress in l</w:t>
      </w:r>
      <w:r w:rsidR="00214AD3" w:rsidRPr="00A74CC7">
        <w:rPr>
          <w:rFonts w:ascii="Arial" w:hAnsi="Arial" w:cs="Arial"/>
          <w:bCs/>
        </w:rPr>
        <w:t>earn</w:t>
      </w:r>
      <w:r w:rsidRPr="00A74CC7">
        <w:rPr>
          <w:rFonts w:ascii="Arial" w:hAnsi="Arial" w:cs="Arial"/>
          <w:bCs/>
        </w:rPr>
        <w:t>ing</w:t>
      </w:r>
      <w:r w:rsidR="00214AD3" w:rsidRPr="00A74CC7">
        <w:rPr>
          <w:rFonts w:ascii="Arial" w:hAnsi="Arial" w:cs="Arial"/>
          <w:bCs/>
        </w:rPr>
        <w:t xml:space="preserve"> from </w:t>
      </w:r>
      <w:r w:rsidR="00E42B09" w:rsidRPr="00A74CC7">
        <w:rPr>
          <w:rFonts w:ascii="Arial" w:hAnsi="Arial" w:cs="Arial"/>
          <w:bCs/>
        </w:rPr>
        <w:t>your peers</w:t>
      </w:r>
      <w:r w:rsidR="00214AD3" w:rsidRPr="00A74CC7">
        <w:rPr>
          <w:rFonts w:ascii="Arial" w:hAnsi="Arial" w:cs="Arial"/>
          <w:bCs/>
        </w:rPr>
        <w:t xml:space="preserve"> and complet</w:t>
      </w:r>
      <w:r w:rsidR="001601C9" w:rsidRPr="00A74CC7">
        <w:rPr>
          <w:rFonts w:ascii="Arial" w:hAnsi="Arial" w:cs="Arial"/>
          <w:bCs/>
        </w:rPr>
        <w:t>e</w:t>
      </w:r>
      <w:r w:rsidR="00214AD3" w:rsidRPr="00A74CC7">
        <w:rPr>
          <w:rFonts w:ascii="Arial" w:hAnsi="Arial" w:cs="Arial"/>
          <w:bCs/>
        </w:rPr>
        <w:t xml:space="preserve"> all assigned duties</w:t>
      </w:r>
      <w:r w:rsidR="00EC5AAA" w:rsidRPr="00A74CC7">
        <w:rPr>
          <w:rFonts w:ascii="Arial" w:hAnsi="Arial" w:cs="Arial"/>
          <w:bCs/>
        </w:rPr>
        <w:t xml:space="preserve"> to an agreed expectation</w:t>
      </w:r>
      <w:r w:rsidR="00214AD3" w:rsidRPr="00A74CC7">
        <w:rPr>
          <w:rFonts w:ascii="Arial" w:hAnsi="Arial" w:cs="Arial"/>
          <w:bCs/>
        </w:rPr>
        <w:t>.</w:t>
      </w:r>
    </w:p>
    <w:p w14:paraId="1A334C19" w14:textId="2969DD79" w:rsidR="006930E1" w:rsidRPr="00A74CC7" w:rsidRDefault="00EC5AAA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Effectively</w:t>
      </w:r>
      <w:r w:rsidR="006930E1" w:rsidRPr="00A74CC7">
        <w:rPr>
          <w:rFonts w:ascii="Arial" w:hAnsi="Arial" w:cs="Arial"/>
          <w:bCs/>
        </w:rPr>
        <w:t xml:space="preserve"> undertak</w:t>
      </w:r>
      <w:r w:rsidRPr="00A74CC7">
        <w:rPr>
          <w:rFonts w:ascii="Arial" w:hAnsi="Arial" w:cs="Arial"/>
          <w:bCs/>
        </w:rPr>
        <w:t>e</w:t>
      </w:r>
      <w:r w:rsidR="006930E1" w:rsidRPr="00A74CC7">
        <w:rPr>
          <w:rFonts w:ascii="Arial" w:hAnsi="Arial" w:cs="Arial"/>
          <w:bCs/>
        </w:rPr>
        <w:t xml:space="preserve"> service and maintenance</w:t>
      </w:r>
      <w:r w:rsidRPr="00A74CC7">
        <w:rPr>
          <w:rFonts w:ascii="Arial" w:hAnsi="Arial" w:cs="Arial"/>
          <w:bCs/>
        </w:rPr>
        <w:t xml:space="preserve"> tasks</w:t>
      </w:r>
      <w:r w:rsidR="006930E1" w:rsidRPr="00A74CC7">
        <w:rPr>
          <w:rFonts w:ascii="Arial" w:hAnsi="Arial" w:cs="Arial"/>
          <w:bCs/>
        </w:rPr>
        <w:t xml:space="preserve"> </w:t>
      </w:r>
      <w:r w:rsidRPr="00A74CC7">
        <w:rPr>
          <w:rFonts w:ascii="Arial" w:hAnsi="Arial" w:cs="Arial"/>
          <w:bCs/>
        </w:rPr>
        <w:t>to an agreed standard as directed by</w:t>
      </w:r>
      <w:r w:rsidR="006930E1" w:rsidRPr="00A74CC7">
        <w:rPr>
          <w:rFonts w:ascii="Arial" w:hAnsi="Arial" w:cs="Arial"/>
          <w:bCs/>
        </w:rPr>
        <w:t xml:space="preserve"> an experienced </w:t>
      </w:r>
      <w:r w:rsidR="00B76E56" w:rsidRPr="00A74CC7">
        <w:rPr>
          <w:rFonts w:ascii="Arial" w:hAnsi="Arial" w:cs="Arial"/>
          <w:bCs/>
        </w:rPr>
        <w:t>mentor.</w:t>
      </w:r>
    </w:p>
    <w:p w14:paraId="340C3D2A" w14:textId="2B505CE4" w:rsidR="006930E1" w:rsidRPr="00A74CC7" w:rsidRDefault="00EC5AAA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 xml:space="preserve">Show continued progress in the development of your knowledge on electrics, hydraulics, engines, and systems </w:t>
      </w:r>
      <w:r w:rsidR="006930E1" w:rsidRPr="00A74CC7">
        <w:rPr>
          <w:rFonts w:ascii="Arial" w:hAnsi="Arial" w:cs="Arial"/>
          <w:bCs/>
        </w:rPr>
        <w:t xml:space="preserve">with </w:t>
      </w:r>
      <w:r w:rsidRPr="00A74CC7">
        <w:rPr>
          <w:rFonts w:ascii="Arial" w:hAnsi="Arial" w:cs="Arial"/>
          <w:bCs/>
        </w:rPr>
        <w:t xml:space="preserve">the support of </w:t>
      </w:r>
      <w:r w:rsidR="006930E1" w:rsidRPr="00A74CC7">
        <w:rPr>
          <w:rFonts w:ascii="Arial" w:hAnsi="Arial" w:cs="Arial"/>
          <w:bCs/>
        </w:rPr>
        <w:t>a dedicated mentor</w:t>
      </w:r>
      <w:r w:rsidR="00B76E56" w:rsidRPr="00A74CC7">
        <w:rPr>
          <w:rFonts w:ascii="Arial" w:hAnsi="Arial" w:cs="Arial"/>
          <w:bCs/>
        </w:rPr>
        <w:t>.</w:t>
      </w:r>
    </w:p>
    <w:p w14:paraId="4AC2D8F4" w14:textId="47A4C00C" w:rsidR="00214AD3" w:rsidRPr="00A74CC7" w:rsidRDefault="008F5FF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Assisting with repairs of equipment and electrical faults by accurately i</w:t>
      </w:r>
      <w:r w:rsidR="00214AD3" w:rsidRPr="00A74CC7">
        <w:rPr>
          <w:rFonts w:ascii="Arial" w:hAnsi="Arial" w:cs="Arial"/>
          <w:bCs/>
        </w:rPr>
        <w:t>dentifying, analysing,</w:t>
      </w:r>
      <w:r w:rsidRPr="00A74CC7">
        <w:rPr>
          <w:rFonts w:ascii="Arial" w:hAnsi="Arial" w:cs="Arial"/>
          <w:bCs/>
        </w:rPr>
        <w:t xml:space="preserve"> and</w:t>
      </w:r>
      <w:r w:rsidR="00214AD3" w:rsidRPr="00A74CC7">
        <w:rPr>
          <w:rFonts w:ascii="Arial" w:hAnsi="Arial" w:cs="Arial"/>
          <w:bCs/>
        </w:rPr>
        <w:t xml:space="preserve"> troubleshooting.</w:t>
      </w:r>
    </w:p>
    <w:p w14:paraId="6B73B438" w14:textId="4F9673C3" w:rsidR="00214AD3" w:rsidRPr="00A74CC7" w:rsidRDefault="00214AD3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Updating work logs and completing electrical test certification and other administrative duties</w:t>
      </w:r>
      <w:r w:rsidR="008F5FF0" w:rsidRPr="00A74CC7">
        <w:rPr>
          <w:rFonts w:ascii="Arial" w:hAnsi="Arial" w:cs="Arial"/>
          <w:bCs/>
        </w:rPr>
        <w:t xml:space="preserve"> </w:t>
      </w:r>
      <w:r w:rsidR="00C74104" w:rsidRPr="00A74CC7">
        <w:rPr>
          <w:rFonts w:ascii="Arial" w:hAnsi="Arial" w:cs="Arial"/>
          <w:bCs/>
        </w:rPr>
        <w:t xml:space="preserve">including accurate record keeping </w:t>
      </w:r>
      <w:r w:rsidR="008F5FF0" w:rsidRPr="00A74CC7">
        <w:rPr>
          <w:rFonts w:ascii="Arial" w:hAnsi="Arial" w:cs="Arial"/>
          <w:bCs/>
        </w:rPr>
        <w:t>in a timely manner</w:t>
      </w:r>
      <w:r w:rsidRPr="00A74CC7">
        <w:rPr>
          <w:rFonts w:ascii="Arial" w:hAnsi="Arial" w:cs="Arial"/>
          <w:bCs/>
        </w:rPr>
        <w:t>.</w:t>
      </w:r>
    </w:p>
    <w:p w14:paraId="50D5B583" w14:textId="65AA82D1" w:rsidR="00214AD3" w:rsidRPr="00A74CC7" w:rsidRDefault="008F5FF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Accurately o</w:t>
      </w:r>
      <w:r w:rsidR="00214AD3" w:rsidRPr="00A74CC7">
        <w:rPr>
          <w:rFonts w:ascii="Arial" w:hAnsi="Arial" w:cs="Arial"/>
          <w:bCs/>
        </w:rPr>
        <w:t>rdering replacement parts and equipment as needed</w:t>
      </w:r>
      <w:r w:rsidRPr="00A74CC7">
        <w:rPr>
          <w:rFonts w:ascii="Arial" w:hAnsi="Arial" w:cs="Arial"/>
          <w:bCs/>
        </w:rPr>
        <w:t xml:space="preserve"> within agreed timelines</w:t>
      </w:r>
      <w:r w:rsidR="00214AD3" w:rsidRPr="00A74CC7">
        <w:rPr>
          <w:rFonts w:ascii="Arial" w:hAnsi="Arial" w:cs="Arial"/>
          <w:bCs/>
        </w:rPr>
        <w:t>.</w:t>
      </w:r>
    </w:p>
    <w:p w14:paraId="09C3FD7A" w14:textId="09B9F8EF" w:rsidR="00214AD3" w:rsidRPr="00A74CC7" w:rsidRDefault="00214AD3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 xml:space="preserve">Always </w:t>
      </w:r>
      <w:r w:rsidR="008F5FF0" w:rsidRPr="00A74CC7">
        <w:rPr>
          <w:rFonts w:ascii="Arial" w:hAnsi="Arial" w:cs="Arial"/>
          <w:bCs/>
        </w:rPr>
        <w:t>demonstrate the Selwood values when</w:t>
      </w:r>
      <w:r w:rsidRPr="00A74CC7">
        <w:rPr>
          <w:rFonts w:ascii="Arial" w:hAnsi="Arial" w:cs="Arial"/>
          <w:bCs/>
        </w:rPr>
        <w:t xml:space="preserve"> representing Selwood Ltd</w:t>
      </w:r>
      <w:r w:rsidR="008F5FF0" w:rsidRPr="00A74CC7">
        <w:rPr>
          <w:rFonts w:ascii="Arial" w:hAnsi="Arial" w:cs="Arial"/>
          <w:bCs/>
        </w:rPr>
        <w:t>,</w:t>
      </w:r>
      <w:r w:rsidRPr="00A74CC7">
        <w:rPr>
          <w:rFonts w:ascii="Arial" w:hAnsi="Arial" w:cs="Arial"/>
          <w:bCs/>
        </w:rPr>
        <w:t xml:space="preserve"> whe</w:t>
      </w:r>
      <w:r w:rsidR="008F5FF0" w:rsidRPr="00A74CC7">
        <w:rPr>
          <w:rFonts w:ascii="Arial" w:hAnsi="Arial" w:cs="Arial"/>
          <w:bCs/>
        </w:rPr>
        <w:t>ther at work or whilst</w:t>
      </w:r>
      <w:r w:rsidRPr="00A74CC7">
        <w:rPr>
          <w:rFonts w:ascii="Arial" w:hAnsi="Arial" w:cs="Arial"/>
          <w:bCs/>
        </w:rPr>
        <w:t xml:space="preserve"> attending </w:t>
      </w:r>
      <w:r w:rsidR="00B76E56" w:rsidRPr="00A74CC7">
        <w:rPr>
          <w:rFonts w:ascii="Arial" w:hAnsi="Arial" w:cs="Arial"/>
          <w:bCs/>
        </w:rPr>
        <w:t>college.</w:t>
      </w:r>
    </w:p>
    <w:p w14:paraId="3EDFE3E6" w14:textId="4C187981" w:rsidR="00214AD3" w:rsidRPr="00A74CC7" w:rsidRDefault="008F5FF0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eastAsia="Times New Roman" w:hAnsi="Arial" w:cs="Arial"/>
          <w:szCs w:val="20"/>
        </w:rPr>
        <w:lastRenderedPageBreak/>
        <w:t xml:space="preserve">Interact and work collaboratively with all levels of </w:t>
      </w:r>
      <w:r w:rsidR="006930E1" w:rsidRPr="00A74CC7">
        <w:rPr>
          <w:rFonts w:ascii="Arial" w:hAnsi="Arial" w:cs="Arial"/>
          <w:bCs/>
        </w:rPr>
        <w:t xml:space="preserve">Selwood </w:t>
      </w:r>
      <w:r w:rsidR="00214AD3" w:rsidRPr="00A74CC7">
        <w:rPr>
          <w:rFonts w:ascii="Arial" w:hAnsi="Arial" w:cs="Arial"/>
          <w:bCs/>
        </w:rPr>
        <w:t>staff</w:t>
      </w:r>
      <w:r w:rsidR="00C74104" w:rsidRPr="00A74CC7">
        <w:rPr>
          <w:rFonts w:ascii="Arial" w:hAnsi="Arial" w:cs="Arial"/>
          <w:bCs/>
        </w:rPr>
        <w:t xml:space="preserve"> to achieve all agreed outcomes</w:t>
      </w:r>
      <w:r w:rsidR="00214AD3" w:rsidRPr="00A74CC7">
        <w:rPr>
          <w:rFonts w:ascii="Arial" w:hAnsi="Arial" w:cs="Arial"/>
          <w:bCs/>
        </w:rPr>
        <w:t>.</w:t>
      </w:r>
    </w:p>
    <w:p w14:paraId="0470D65D" w14:textId="3F977435" w:rsidR="00214AD3" w:rsidRPr="00A74CC7" w:rsidRDefault="00C74104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 xml:space="preserve">Demonstrate initiative and not wait for </w:t>
      </w:r>
      <w:r w:rsidR="00B26BD7" w:rsidRPr="00A74CC7">
        <w:rPr>
          <w:rFonts w:ascii="Arial" w:hAnsi="Arial" w:cs="Arial"/>
          <w:bCs/>
        </w:rPr>
        <w:t>instruction when seeing som</w:t>
      </w:r>
      <w:r w:rsidR="00541832" w:rsidRPr="00A74CC7">
        <w:rPr>
          <w:rFonts w:ascii="Arial" w:hAnsi="Arial" w:cs="Arial"/>
          <w:bCs/>
        </w:rPr>
        <w:t>ething needs to be done</w:t>
      </w:r>
      <w:r w:rsidR="00214AD3" w:rsidRPr="00A74CC7">
        <w:rPr>
          <w:rFonts w:ascii="Arial" w:hAnsi="Arial" w:cs="Arial"/>
          <w:bCs/>
        </w:rPr>
        <w:t xml:space="preserve"> whilst maintaining a methodical, attention to detail.</w:t>
      </w:r>
    </w:p>
    <w:p w14:paraId="248E2297" w14:textId="52F32270" w:rsidR="00325CC7" w:rsidRPr="00A74CC7" w:rsidRDefault="00541832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Demonstrate a f</w:t>
      </w:r>
      <w:r w:rsidR="00214AD3" w:rsidRPr="00A74CC7">
        <w:rPr>
          <w:rFonts w:ascii="Arial" w:hAnsi="Arial" w:cs="Arial"/>
          <w:bCs/>
        </w:rPr>
        <w:t xml:space="preserve">lexibility </w:t>
      </w:r>
      <w:r w:rsidRPr="00A74CC7">
        <w:rPr>
          <w:rFonts w:ascii="Arial" w:hAnsi="Arial" w:cs="Arial"/>
          <w:bCs/>
        </w:rPr>
        <w:t>in understanding the requirements of all stakeholders</w:t>
      </w:r>
      <w:r w:rsidR="00214AD3" w:rsidRPr="00A74CC7">
        <w:rPr>
          <w:rFonts w:ascii="Arial" w:hAnsi="Arial" w:cs="Arial"/>
          <w:bCs/>
        </w:rPr>
        <w:t xml:space="preserve"> </w:t>
      </w:r>
      <w:r w:rsidRPr="00A74CC7">
        <w:rPr>
          <w:rFonts w:ascii="Arial" w:hAnsi="Arial" w:cs="Arial"/>
          <w:bCs/>
        </w:rPr>
        <w:t xml:space="preserve">to </w:t>
      </w:r>
      <w:r w:rsidR="00214AD3" w:rsidRPr="00A74CC7">
        <w:rPr>
          <w:rFonts w:ascii="Arial" w:hAnsi="Arial" w:cs="Arial"/>
          <w:bCs/>
        </w:rPr>
        <w:t>support the business whil</w:t>
      </w:r>
      <w:r w:rsidRPr="00A74CC7">
        <w:rPr>
          <w:rFonts w:ascii="Arial" w:hAnsi="Arial" w:cs="Arial"/>
          <w:bCs/>
        </w:rPr>
        <w:t>st</w:t>
      </w:r>
      <w:r w:rsidR="00214AD3" w:rsidRPr="00A74CC7">
        <w:rPr>
          <w:rFonts w:ascii="Arial" w:hAnsi="Arial" w:cs="Arial"/>
          <w:bCs/>
        </w:rPr>
        <w:t xml:space="preserve"> maintaining a safe environment for all.</w:t>
      </w:r>
    </w:p>
    <w:p w14:paraId="670AFA24" w14:textId="5E2C89CB" w:rsidR="00325CC7" w:rsidRPr="00A74CC7" w:rsidRDefault="008F776B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eastAsia="Tahoma" w:hAnsi="Arial" w:cs="Arial"/>
          <w:color w:val="000000"/>
          <w:lang w:val="en-US"/>
        </w:rPr>
        <w:t>C</w:t>
      </w:r>
      <w:r w:rsidR="00B76E56" w:rsidRPr="00A74CC7">
        <w:rPr>
          <w:rFonts w:ascii="Arial" w:eastAsia="Tahoma" w:hAnsi="Arial" w:cs="Arial"/>
          <w:color w:val="000000"/>
          <w:lang w:val="en-US"/>
        </w:rPr>
        <w:t>omply</w:t>
      </w:r>
      <w:r w:rsidR="006930E1" w:rsidRPr="00A74CC7">
        <w:rPr>
          <w:rFonts w:ascii="Arial" w:eastAsia="Tahoma" w:hAnsi="Arial" w:cs="Arial"/>
          <w:color w:val="000000"/>
          <w:lang w:val="en-US"/>
        </w:rPr>
        <w:t xml:space="preserve"> with Company policies, rules, and </w:t>
      </w:r>
      <w:r w:rsidR="00B76E56" w:rsidRPr="00A74CC7">
        <w:rPr>
          <w:rFonts w:ascii="Arial" w:eastAsia="Tahoma" w:hAnsi="Arial" w:cs="Arial"/>
          <w:color w:val="000000"/>
          <w:lang w:val="en-US"/>
        </w:rPr>
        <w:t>procedures</w:t>
      </w:r>
      <w:r w:rsidRPr="00A74CC7">
        <w:rPr>
          <w:rFonts w:ascii="Arial" w:eastAsia="Tahoma" w:hAnsi="Arial" w:cs="Arial"/>
          <w:color w:val="000000"/>
          <w:lang w:val="en-US"/>
        </w:rPr>
        <w:t xml:space="preserve"> at all times</w:t>
      </w:r>
      <w:r w:rsidR="00B76E56" w:rsidRPr="00A74CC7">
        <w:rPr>
          <w:rFonts w:ascii="Arial" w:eastAsia="Tahoma" w:hAnsi="Arial" w:cs="Arial"/>
          <w:color w:val="000000"/>
          <w:lang w:val="en-US"/>
        </w:rPr>
        <w:t>.</w:t>
      </w:r>
    </w:p>
    <w:p w14:paraId="6B598C58" w14:textId="744373F7" w:rsidR="006930E1" w:rsidRPr="00A74CC7" w:rsidRDefault="008F776B" w:rsidP="00325CC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74CC7">
        <w:rPr>
          <w:rFonts w:ascii="Arial" w:eastAsia="Tahoma" w:hAnsi="Arial" w:cs="Arial"/>
          <w:color w:val="000000"/>
          <w:lang w:val="en-US"/>
        </w:rPr>
        <w:t>C</w:t>
      </w:r>
      <w:r w:rsidR="006930E1" w:rsidRPr="00A74CC7">
        <w:rPr>
          <w:rFonts w:ascii="Arial" w:eastAsia="Tahoma" w:hAnsi="Arial" w:cs="Arial"/>
          <w:color w:val="000000"/>
          <w:lang w:val="en-US"/>
        </w:rPr>
        <w:t>omply with relevant legislation, regulations, and standards, including, but not limited to health, safety, environment, quality, and data protection, in respect of your role and employment with the Company.</w:t>
      </w:r>
    </w:p>
    <w:p w14:paraId="6885730F" w14:textId="1D4E4DC5" w:rsidR="00214AD3" w:rsidRPr="00A74CC7" w:rsidRDefault="00214AD3" w:rsidP="00214AD3">
      <w:pPr>
        <w:pStyle w:val="ListParagraph"/>
        <w:jc w:val="both"/>
        <w:rPr>
          <w:rFonts w:ascii="Arial" w:hAnsi="Arial" w:cs="Arial"/>
          <w:bCs/>
        </w:rPr>
      </w:pPr>
    </w:p>
    <w:p w14:paraId="44BABBCB" w14:textId="0EDFDA0B" w:rsidR="001D7D33" w:rsidRPr="001D7D33" w:rsidRDefault="00B76E56" w:rsidP="001D7D33">
      <w:pPr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The main responsibilities are outlined above.  This is not a definitive list and other tasks/activities may be necessary as the Company’s commercial activities require.</w:t>
      </w:r>
    </w:p>
    <w:p w14:paraId="4908C230" w14:textId="77777777" w:rsidR="006930E1" w:rsidRPr="00A74CC7" w:rsidRDefault="006930E1" w:rsidP="006930E1">
      <w:pPr>
        <w:spacing w:beforeLines="40" w:before="96" w:afterLines="40" w:after="96" w:line="276" w:lineRule="auto"/>
        <w:rPr>
          <w:rFonts w:ascii="Arial" w:hAnsi="Arial" w:cs="Arial"/>
          <w:b/>
          <w:sz w:val="24"/>
          <w:u w:val="single"/>
        </w:rPr>
      </w:pPr>
      <w:r w:rsidRPr="00A74CC7">
        <w:rPr>
          <w:rFonts w:ascii="Arial" w:hAnsi="Arial" w:cs="Arial"/>
          <w:b/>
          <w:sz w:val="24"/>
          <w:u w:val="single"/>
        </w:rPr>
        <w:t>Quality, Health, Safety, Environment</w:t>
      </w:r>
    </w:p>
    <w:p w14:paraId="5C1CD876" w14:textId="77777777" w:rsidR="00325CC7" w:rsidRPr="00A74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Understanding of all SHEQ requirements to uphold high levels of safety adhering to all safety legislation, ensuring staff and visitors are kept safe.</w:t>
      </w:r>
    </w:p>
    <w:p w14:paraId="700E8606" w14:textId="66837498" w:rsidR="006930E1" w:rsidRPr="00A74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A74CC7">
        <w:rPr>
          <w:rFonts w:ascii="Arial" w:eastAsia="Tahoma" w:hAnsi="Arial" w:cs="Arial"/>
          <w:color w:val="000000"/>
          <w:spacing w:val="3"/>
          <w:lang w:val="en-US"/>
        </w:rPr>
        <w:t xml:space="preserve">Carry out all work to the standards </w:t>
      </w:r>
      <w:r w:rsidR="00B76E56" w:rsidRPr="00A74CC7">
        <w:rPr>
          <w:rFonts w:ascii="Arial" w:eastAsia="Tahoma" w:hAnsi="Arial" w:cs="Arial"/>
          <w:color w:val="000000"/>
          <w:spacing w:val="3"/>
          <w:lang w:val="en-US"/>
        </w:rPr>
        <w:t>required.</w:t>
      </w:r>
    </w:p>
    <w:p w14:paraId="343F2645" w14:textId="77777777" w:rsidR="00325CC7" w:rsidRPr="00A74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 xml:space="preserve">Learn and adhere to Company systems, policies, and </w:t>
      </w:r>
      <w:r w:rsidR="00B76E56" w:rsidRPr="00A74CC7">
        <w:rPr>
          <w:rFonts w:ascii="Arial" w:hAnsi="Arial" w:cs="Arial"/>
          <w:bCs/>
        </w:rPr>
        <w:t>procedures.</w:t>
      </w:r>
      <w:r w:rsidRPr="00A74CC7">
        <w:rPr>
          <w:rFonts w:ascii="Arial" w:hAnsi="Arial" w:cs="Arial"/>
          <w:bCs/>
        </w:rPr>
        <w:t xml:space="preserve"> </w:t>
      </w:r>
    </w:p>
    <w:p w14:paraId="2B59BF87" w14:textId="0CF0417F" w:rsidR="006930E1" w:rsidRPr="00A74CC7" w:rsidRDefault="008E6FA8" w:rsidP="00325CC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Demonstrate an understanding of</w:t>
      </w:r>
      <w:r w:rsidR="006930E1" w:rsidRPr="00A74CC7">
        <w:rPr>
          <w:rFonts w:ascii="Arial" w:hAnsi="Arial" w:cs="Arial"/>
          <w:bCs/>
        </w:rPr>
        <w:t xml:space="preserve"> relevant Company safe systems of work and carry out all tasks in line with </w:t>
      </w:r>
      <w:r w:rsidR="00B76E56" w:rsidRPr="00A74CC7">
        <w:rPr>
          <w:rFonts w:ascii="Arial" w:hAnsi="Arial" w:cs="Arial"/>
          <w:bCs/>
        </w:rPr>
        <w:t>these to</w:t>
      </w:r>
      <w:r w:rsidR="006930E1" w:rsidRPr="00A74CC7">
        <w:rPr>
          <w:rFonts w:ascii="Arial" w:hAnsi="Arial" w:cs="Arial"/>
          <w:bCs/>
        </w:rPr>
        <w:t xml:space="preserve"> minimise risk of harm to yourself and other personnel</w:t>
      </w:r>
      <w:r w:rsidR="00325CC7" w:rsidRPr="00A74CC7">
        <w:rPr>
          <w:rFonts w:ascii="Arial" w:hAnsi="Arial" w:cs="Arial"/>
          <w:bCs/>
        </w:rPr>
        <w:t>.</w:t>
      </w:r>
    </w:p>
    <w:p w14:paraId="2D157017" w14:textId="7E9BAB2A" w:rsidR="006930E1" w:rsidRPr="00A74CC7" w:rsidRDefault="006930E1" w:rsidP="00325CC7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>Ensure any waste materials are appropriately and safely disposed of where relevant to your role</w:t>
      </w:r>
      <w:r w:rsidR="00B76E56" w:rsidRPr="00A74CC7">
        <w:rPr>
          <w:rFonts w:ascii="Arial" w:hAnsi="Arial" w:cs="Arial"/>
          <w:bCs/>
        </w:rPr>
        <w:t xml:space="preserve"> and company procedures are followed. </w:t>
      </w:r>
    </w:p>
    <w:p w14:paraId="40A1A7AA" w14:textId="0573C8C5" w:rsidR="006930E1" w:rsidRPr="00A74CC7" w:rsidRDefault="006930E1" w:rsidP="00A74CC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A74CC7">
        <w:rPr>
          <w:rFonts w:ascii="Arial" w:hAnsi="Arial" w:cs="Arial"/>
          <w:bCs/>
        </w:rPr>
        <w:t xml:space="preserve">Ensure that work areas are </w:t>
      </w:r>
      <w:r w:rsidR="00B76E56" w:rsidRPr="00A74CC7">
        <w:rPr>
          <w:rFonts w:ascii="Arial" w:hAnsi="Arial" w:cs="Arial"/>
          <w:bCs/>
        </w:rPr>
        <w:t>always kept tidy</w:t>
      </w:r>
      <w:r w:rsidR="008E6FA8" w:rsidRPr="00A74CC7">
        <w:rPr>
          <w:rFonts w:ascii="Arial" w:hAnsi="Arial" w:cs="Arial"/>
          <w:bCs/>
        </w:rPr>
        <w:t xml:space="preserve"> to an agreed standard</w:t>
      </w:r>
      <w:r w:rsidRPr="00A74CC7">
        <w:rPr>
          <w:rFonts w:ascii="Arial" w:hAnsi="Arial" w:cs="Arial"/>
          <w:bCs/>
        </w:rPr>
        <w:t>.</w:t>
      </w:r>
    </w:p>
    <w:p w14:paraId="2B197135" w14:textId="77777777" w:rsidR="00412B12" w:rsidRPr="00A74CC7" w:rsidRDefault="00412B12" w:rsidP="003945D8">
      <w:pPr>
        <w:rPr>
          <w:rFonts w:ascii="Arial" w:hAnsi="Arial" w:cs="Arial"/>
          <w:b/>
          <w:sz w:val="24"/>
          <w:szCs w:val="32"/>
        </w:rPr>
      </w:pPr>
    </w:p>
    <w:p w14:paraId="07ECF210" w14:textId="7B4C1B45" w:rsidR="003945D8" w:rsidRPr="00A74CC7" w:rsidRDefault="003945D8" w:rsidP="003945D8">
      <w:pPr>
        <w:rPr>
          <w:rFonts w:ascii="Arial" w:hAnsi="Arial" w:cs="Arial"/>
          <w:b/>
          <w:sz w:val="24"/>
          <w:szCs w:val="32"/>
        </w:rPr>
      </w:pPr>
      <w:r w:rsidRPr="00A74CC7">
        <w:rPr>
          <w:rFonts w:ascii="Arial" w:hAnsi="Arial" w:cs="Arial"/>
          <w:b/>
          <w:sz w:val="24"/>
          <w:szCs w:val="32"/>
        </w:rPr>
        <w:t>QUALIFICATIONS &amp; EXPERIENCE:</w:t>
      </w:r>
    </w:p>
    <w:p w14:paraId="487595DB" w14:textId="5B877A9A" w:rsidR="00214AD3" w:rsidRPr="00A74CC7" w:rsidRDefault="00C36D5D" w:rsidP="00214AD3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Segoe UI" w:eastAsia="Times New Roman" w:hAnsi="Segoe UI" w:cs="Segoe UI"/>
          <w:b w:val="0"/>
          <w:bCs w:val="0"/>
          <w:color w:val="242424"/>
          <w:sz w:val="24"/>
          <w:szCs w:val="24"/>
          <w:lang w:eastAsia="en-GB"/>
        </w:rPr>
      </w:pPr>
      <w:r w:rsidRPr="00A74CC7">
        <w:rPr>
          <w:rStyle w:val="Strong"/>
          <w:rFonts w:ascii="Arial" w:hAnsi="Arial" w:cs="Arial"/>
          <w:color w:val="282A2A"/>
          <w:sz w:val="24"/>
          <w:szCs w:val="24"/>
          <w:shd w:val="clear" w:color="auto" w:fill="FFFFFF"/>
        </w:rPr>
        <w:t>Essential</w:t>
      </w:r>
    </w:p>
    <w:p w14:paraId="7991F220" w14:textId="6AFDEB89" w:rsidR="00C36D5D" w:rsidRPr="00A74CC7" w:rsidRDefault="00E42B09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A74CC7">
        <w:rPr>
          <w:rFonts w:ascii="Arial" w:hAnsi="Arial" w:cs="Arial"/>
          <w:color w:val="0B0C0C"/>
          <w:shd w:val="clear" w:color="auto" w:fill="FFFFFF"/>
        </w:rPr>
        <w:t>Minimum of 4 GCSE including Maths &amp; English at</w:t>
      </w:r>
      <w:r w:rsidR="00CF372C" w:rsidRPr="00A74CC7">
        <w:rPr>
          <w:rFonts w:ascii="Arial" w:hAnsi="Arial" w:cs="Arial"/>
          <w:color w:val="0B0C0C"/>
          <w:shd w:val="clear" w:color="auto" w:fill="FFFFFF"/>
        </w:rPr>
        <w:t xml:space="preserve"> Grade 4</w:t>
      </w:r>
      <w:r w:rsidRPr="00A74CC7">
        <w:rPr>
          <w:rFonts w:ascii="Arial" w:hAnsi="Arial" w:cs="Arial"/>
          <w:color w:val="0B0C0C"/>
          <w:shd w:val="clear" w:color="auto" w:fill="FFFFFF"/>
        </w:rPr>
        <w:t xml:space="preserve"> – 9  </w:t>
      </w:r>
    </w:p>
    <w:p w14:paraId="54FE0A69" w14:textId="4D8F9269" w:rsidR="00C36D5D" w:rsidRPr="00A74CC7" w:rsidRDefault="00C36D5D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bookmarkStart w:id="0" w:name="_Hlk119587669"/>
      <w:r w:rsidRPr="00A74CC7">
        <w:rPr>
          <w:rFonts w:ascii="Arial" w:hAnsi="Arial" w:cs="Arial"/>
          <w:color w:val="0B0C0C"/>
        </w:rPr>
        <w:t xml:space="preserve">Learning Agility </w:t>
      </w:r>
      <w:r w:rsidRPr="00A74CC7">
        <w:rPr>
          <w:rFonts w:ascii="Arial" w:eastAsia="Times New Roman" w:hAnsi="Arial" w:cs="Arial"/>
          <w:color w:val="242424"/>
          <w:lang w:eastAsia="en-GB"/>
        </w:rPr>
        <w:t xml:space="preserve">– </w:t>
      </w:r>
      <w:r w:rsidR="008F776B" w:rsidRPr="00A74CC7">
        <w:rPr>
          <w:rFonts w:ascii="Arial" w:eastAsia="Times New Roman" w:hAnsi="Arial" w:cs="Arial"/>
          <w:color w:val="242424"/>
          <w:lang w:eastAsia="en-GB"/>
        </w:rPr>
        <w:t>knowing how to learn — knowing what to do when you don't know what to do. It's about learning from experience and applying it in new ways, adapting to new circumstances and opportunities</w:t>
      </w:r>
      <w:r w:rsidR="00214AD3" w:rsidRPr="00A74CC7">
        <w:rPr>
          <w:rFonts w:ascii="Arial" w:eastAsia="Times New Roman" w:hAnsi="Arial" w:cs="Arial"/>
          <w:color w:val="242424"/>
          <w:lang w:eastAsia="en-GB"/>
        </w:rPr>
        <w:t>.</w:t>
      </w:r>
    </w:p>
    <w:p w14:paraId="1579AC48" w14:textId="77777777" w:rsidR="00C36D5D" w:rsidRPr="00A74CC7" w:rsidRDefault="00214AD3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A74CC7">
        <w:rPr>
          <w:rFonts w:ascii="Arial" w:eastAsia="Times New Roman" w:hAnsi="Arial" w:cs="Arial"/>
          <w:color w:val="242424"/>
          <w:lang w:eastAsia="en-GB"/>
        </w:rPr>
        <w:t xml:space="preserve">Ability to handle </w:t>
      </w:r>
      <w:r w:rsidR="001601C9" w:rsidRPr="00A74CC7">
        <w:rPr>
          <w:rFonts w:ascii="Arial" w:eastAsia="Times New Roman" w:hAnsi="Arial" w:cs="Arial"/>
          <w:color w:val="242424"/>
          <w:lang w:eastAsia="en-GB"/>
        </w:rPr>
        <w:t>constructive feedback</w:t>
      </w:r>
      <w:r w:rsidRPr="00A74CC7">
        <w:rPr>
          <w:rFonts w:ascii="Arial" w:eastAsia="Times New Roman" w:hAnsi="Arial" w:cs="Arial"/>
          <w:color w:val="242424"/>
          <w:lang w:eastAsia="en-GB"/>
        </w:rPr>
        <w:t xml:space="preserve"> and guidance appropriately.</w:t>
      </w:r>
    </w:p>
    <w:p w14:paraId="0DAADEDC" w14:textId="1F7645A7" w:rsidR="00214AD3" w:rsidRPr="00A74CC7" w:rsidRDefault="003B1DC0" w:rsidP="00C36D5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242424"/>
          <w:lang w:eastAsia="en-GB"/>
        </w:rPr>
      </w:pPr>
      <w:r w:rsidRPr="00A74CC7">
        <w:rPr>
          <w:rFonts w:ascii="Arial" w:eastAsia="Times New Roman" w:hAnsi="Arial" w:cs="Arial"/>
          <w:color w:val="242424"/>
          <w:lang w:eastAsia="en-GB"/>
        </w:rPr>
        <w:t>P</w:t>
      </w:r>
      <w:r w:rsidR="00214AD3" w:rsidRPr="00A74CC7">
        <w:rPr>
          <w:rFonts w:ascii="Arial" w:eastAsia="Times New Roman" w:hAnsi="Arial" w:cs="Arial"/>
          <w:color w:val="242424"/>
          <w:lang w:eastAsia="en-GB"/>
        </w:rPr>
        <w:t xml:space="preserve">ossess </w:t>
      </w:r>
      <w:r w:rsidR="00C36D5D" w:rsidRPr="00A74CC7">
        <w:rPr>
          <w:rFonts w:ascii="Arial" w:eastAsia="Calibri" w:hAnsi="Arial" w:cs="Arial"/>
          <w:bCs/>
        </w:rPr>
        <w:t>excellent interpersonal and communication skills</w:t>
      </w:r>
      <w:r w:rsidR="00313DB9" w:rsidRPr="00A74CC7">
        <w:rPr>
          <w:rFonts w:ascii="Arial" w:eastAsia="Calibri" w:hAnsi="Arial" w:cs="Arial"/>
          <w:bCs/>
        </w:rPr>
        <w:t>,</w:t>
      </w:r>
      <w:r w:rsidR="00313DB9" w:rsidRPr="00A74CC7">
        <w:rPr>
          <w:rFonts w:ascii="Arial" w:eastAsia="Times New Roman" w:hAnsi="Arial" w:cs="Arial"/>
          <w:lang w:eastAsia="en-GB"/>
        </w:rPr>
        <w:t xml:space="preserve"> adapting your style and approach to meet the needs of your stakeholders</w:t>
      </w:r>
      <w:r w:rsidR="00C36D5D" w:rsidRPr="00A74CC7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313DB9" w:rsidRPr="00A74CC7">
        <w:rPr>
          <w:rFonts w:ascii="Arial" w:eastAsia="Times New Roman" w:hAnsi="Arial" w:cs="Arial"/>
          <w:color w:val="242424"/>
          <w:lang w:eastAsia="en-GB"/>
        </w:rPr>
        <w:t>whi</w:t>
      </w:r>
      <w:r w:rsidR="0040517C" w:rsidRPr="00A74CC7">
        <w:rPr>
          <w:rFonts w:ascii="Arial" w:eastAsia="Times New Roman" w:hAnsi="Arial" w:cs="Arial"/>
          <w:color w:val="242424"/>
          <w:lang w:eastAsia="en-GB"/>
        </w:rPr>
        <w:t>lst</w:t>
      </w:r>
      <w:r w:rsidR="00C36D5D" w:rsidRPr="00A74CC7">
        <w:rPr>
          <w:rFonts w:ascii="Arial" w:eastAsia="Times New Roman" w:hAnsi="Arial" w:cs="Arial"/>
          <w:color w:val="242424"/>
          <w:lang w:eastAsia="en-GB"/>
        </w:rPr>
        <w:t xml:space="preserve"> work</w:t>
      </w:r>
      <w:r w:rsidR="0040517C" w:rsidRPr="00A74CC7">
        <w:rPr>
          <w:rFonts w:ascii="Arial" w:eastAsia="Times New Roman" w:hAnsi="Arial" w:cs="Arial"/>
          <w:color w:val="242424"/>
          <w:lang w:eastAsia="en-GB"/>
        </w:rPr>
        <w:t>ing</w:t>
      </w:r>
      <w:r w:rsidR="00C36D5D" w:rsidRPr="00A74CC7">
        <w:rPr>
          <w:rFonts w:ascii="Arial" w:eastAsia="Times New Roman" w:hAnsi="Arial" w:cs="Arial"/>
          <w:color w:val="242424"/>
          <w:lang w:eastAsia="en-GB"/>
        </w:rPr>
        <w:t xml:space="preserve"> well in a team.</w:t>
      </w:r>
    </w:p>
    <w:p w14:paraId="74746A70" w14:textId="3C8E1359" w:rsidR="003B1DC0" w:rsidRPr="00A74CC7" w:rsidRDefault="00325CC7" w:rsidP="003B1DC0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lang w:eastAsia="en-GB"/>
        </w:rPr>
      </w:pPr>
      <w:r w:rsidRPr="00A74CC7">
        <w:rPr>
          <w:rFonts w:ascii="Arial" w:eastAsia="Times New Roman" w:hAnsi="Arial" w:cs="Arial"/>
          <w:color w:val="242424"/>
          <w:lang w:eastAsia="en-GB"/>
        </w:rPr>
        <w:t>Understand and r</w:t>
      </w:r>
      <w:r w:rsidR="00C36D5D" w:rsidRPr="00A74CC7">
        <w:rPr>
          <w:rFonts w:ascii="Arial" w:eastAsia="Times New Roman" w:hAnsi="Arial" w:cs="Arial"/>
          <w:color w:val="242424"/>
          <w:lang w:eastAsia="en-GB"/>
        </w:rPr>
        <w:t xml:space="preserve">espect safety </w:t>
      </w:r>
      <w:r w:rsidRPr="00A74CC7">
        <w:rPr>
          <w:rFonts w:ascii="Arial" w:eastAsia="Times New Roman" w:hAnsi="Arial" w:cs="Arial"/>
          <w:color w:val="242424"/>
          <w:lang w:eastAsia="en-GB"/>
        </w:rPr>
        <w:t>procedure</w:t>
      </w:r>
      <w:r w:rsidR="00C36D5D" w:rsidRPr="00A74CC7">
        <w:rPr>
          <w:rFonts w:ascii="Arial" w:eastAsia="Times New Roman" w:hAnsi="Arial" w:cs="Arial"/>
          <w:color w:val="242424"/>
          <w:lang w:eastAsia="en-GB"/>
        </w:rPr>
        <w:t>s</w:t>
      </w:r>
      <w:r w:rsidR="0040517C" w:rsidRPr="00A74CC7">
        <w:rPr>
          <w:rFonts w:ascii="Arial" w:eastAsia="Times New Roman" w:hAnsi="Arial" w:cs="Arial"/>
          <w:color w:val="242424"/>
          <w:lang w:eastAsia="en-GB"/>
        </w:rPr>
        <w:t xml:space="preserve"> to keep yourself and those around you safe.</w:t>
      </w:r>
    </w:p>
    <w:p w14:paraId="6F344B67" w14:textId="78F10D15" w:rsidR="00214AD3" w:rsidRPr="00A74CC7" w:rsidRDefault="00214AD3" w:rsidP="003B1DC0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lang w:eastAsia="en-GB"/>
        </w:rPr>
      </w:pPr>
      <w:r w:rsidRPr="00A74CC7">
        <w:rPr>
          <w:rFonts w:ascii="Arial" w:eastAsia="Times New Roman" w:hAnsi="Arial" w:cs="Arial"/>
          <w:color w:val="242424"/>
          <w:lang w:eastAsia="en-GB"/>
        </w:rPr>
        <w:t xml:space="preserve">Must be ready to do overtime work if the need </w:t>
      </w:r>
      <w:r w:rsidR="00B76E56" w:rsidRPr="00A74CC7">
        <w:rPr>
          <w:rFonts w:ascii="Arial" w:eastAsia="Times New Roman" w:hAnsi="Arial" w:cs="Arial"/>
          <w:color w:val="242424"/>
          <w:lang w:eastAsia="en-GB"/>
        </w:rPr>
        <w:t>arises</w:t>
      </w:r>
      <w:r w:rsidR="00B76E56" w:rsidRPr="00A74CC7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.</w:t>
      </w:r>
      <w:r w:rsidR="00E42B09" w:rsidRPr="00A74CC7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(Over 18’s only)</w:t>
      </w:r>
    </w:p>
    <w:p w14:paraId="74D19E35" w14:textId="3B23B949" w:rsidR="00E42B09" w:rsidRPr="00A74CC7" w:rsidRDefault="00E42B09" w:rsidP="003B1DC0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lang w:eastAsia="en-GB"/>
        </w:rPr>
      </w:pPr>
      <w:r w:rsidRPr="00A74CC7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Be able to commit to college block release and reliably commute to work daily. </w:t>
      </w:r>
    </w:p>
    <w:bookmarkEnd w:id="0"/>
    <w:p w14:paraId="443D9213" w14:textId="53487C58" w:rsidR="00214AD3" w:rsidRPr="00A74CC7" w:rsidRDefault="00214AD3" w:rsidP="00214AD3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</w:pPr>
      <w:r w:rsidRPr="00A74CC7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>Preferred</w:t>
      </w:r>
    </w:p>
    <w:p w14:paraId="5C79FCED" w14:textId="48BF8417" w:rsidR="00412B12" w:rsidRPr="00A74CC7" w:rsidRDefault="003B1DC0" w:rsidP="00E42B09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714" w:hanging="357"/>
        <w:rPr>
          <w:rStyle w:val="Strong"/>
          <w:rFonts w:ascii="Arial" w:eastAsia="Times New Roman" w:hAnsi="Arial" w:cs="Arial"/>
          <w:b w:val="0"/>
          <w:bCs w:val="0"/>
          <w:lang w:eastAsia="en-GB"/>
        </w:rPr>
      </w:pPr>
      <w:r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 xml:space="preserve">Previous </w:t>
      </w:r>
      <w:r w:rsidR="0040517C"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>m</w:t>
      </w:r>
      <w:r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 xml:space="preserve">echanical experience </w:t>
      </w:r>
      <w:r w:rsidR="00A74CC7"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>– not essential but a desire to learn this is needed.</w:t>
      </w:r>
    </w:p>
    <w:p w14:paraId="58E8069A" w14:textId="16E9F6EC" w:rsidR="00E42B09" w:rsidRPr="00A74CC7" w:rsidRDefault="00E42B09" w:rsidP="00E42B09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714" w:hanging="357"/>
        <w:rPr>
          <w:rStyle w:val="Strong"/>
          <w:rFonts w:ascii="Arial" w:eastAsia="Times New Roman" w:hAnsi="Arial" w:cs="Arial"/>
          <w:b w:val="0"/>
          <w:bCs w:val="0"/>
          <w:lang w:eastAsia="en-GB"/>
        </w:rPr>
      </w:pPr>
      <w:r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>Enthusiasm and a willingness to work and learn.</w:t>
      </w:r>
    </w:p>
    <w:p w14:paraId="76C88294" w14:textId="043E76F0" w:rsidR="003945D8" w:rsidRPr="001D7D33" w:rsidRDefault="00E42B09" w:rsidP="003945D8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714" w:hanging="357"/>
        <w:rPr>
          <w:rFonts w:ascii="Arial" w:eastAsia="Times New Roman" w:hAnsi="Arial" w:cs="Arial"/>
          <w:lang w:eastAsia="en-GB"/>
        </w:rPr>
      </w:pPr>
      <w:r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 xml:space="preserve">Understanding of </w:t>
      </w:r>
      <w:r w:rsidR="00A74CC7"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>SHEQ</w:t>
      </w:r>
      <w:r w:rsidRPr="00A74CC7">
        <w:rPr>
          <w:rStyle w:val="Strong"/>
          <w:rFonts w:ascii="Arial" w:eastAsia="Times New Roman" w:hAnsi="Arial" w:cs="Arial"/>
          <w:b w:val="0"/>
          <w:bCs w:val="0"/>
          <w:color w:val="242424"/>
          <w:sz w:val="24"/>
          <w:szCs w:val="24"/>
          <w:lang w:eastAsia="en-GB"/>
        </w:rPr>
        <w:t xml:space="preserve"> and its importance. </w:t>
      </w:r>
    </w:p>
    <w:sectPr w:rsidR="003945D8" w:rsidRPr="001D7D3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D169" w14:textId="77777777" w:rsidR="005A6081" w:rsidRDefault="005A6081" w:rsidP="003945D8">
      <w:pPr>
        <w:spacing w:after="0" w:line="240" w:lineRule="auto"/>
      </w:pPr>
      <w:r>
        <w:separator/>
      </w:r>
    </w:p>
  </w:endnote>
  <w:endnote w:type="continuationSeparator" w:id="0">
    <w:p w14:paraId="1E6DEA10" w14:textId="77777777" w:rsidR="005A6081" w:rsidRDefault="005A6081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77777777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DB04" w14:textId="77777777" w:rsidR="005A6081" w:rsidRDefault="005A6081" w:rsidP="003945D8">
      <w:pPr>
        <w:spacing w:after="0" w:line="240" w:lineRule="auto"/>
      </w:pPr>
      <w:r>
        <w:separator/>
      </w:r>
    </w:p>
  </w:footnote>
  <w:footnote w:type="continuationSeparator" w:id="0">
    <w:p w14:paraId="1660EA33" w14:textId="77777777" w:rsidR="005A6081" w:rsidRDefault="005A6081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E4C"/>
    <w:multiLevelType w:val="multilevel"/>
    <w:tmpl w:val="71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E02E3"/>
    <w:multiLevelType w:val="multilevel"/>
    <w:tmpl w:val="71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3EE"/>
    <w:multiLevelType w:val="hybridMultilevel"/>
    <w:tmpl w:val="D78232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43A7C"/>
    <w:multiLevelType w:val="hybridMultilevel"/>
    <w:tmpl w:val="E4ECF34C"/>
    <w:lvl w:ilvl="0" w:tplc="8C306F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D5A28"/>
    <w:multiLevelType w:val="hybridMultilevel"/>
    <w:tmpl w:val="493257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98A8AC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375B7"/>
    <w:multiLevelType w:val="multilevel"/>
    <w:tmpl w:val="6A8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067F7"/>
    <w:multiLevelType w:val="multilevel"/>
    <w:tmpl w:val="5A4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4306781">
    <w:abstractNumId w:val="7"/>
  </w:num>
  <w:num w:numId="2" w16cid:durableId="709453140">
    <w:abstractNumId w:val="11"/>
  </w:num>
  <w:num w:numId="3" w16cid:durableId="1868979973">
    <w:abstractNumId w:val="3"/>
  </w:num>
  <w:num w:numId="4" w16cid:durableId="1319337081">
    <w:abstractNumId w:val="15"/>
  </w:num>
  <w:num w:numId="5" w16cid:durableId="1238321932">
    <w:abstractNumId w:val="17"/>
  </w:num>
  <w:num w:numId="6" w16cid:durableId="1951281795">
    <w:abstractNumId w:val="5"/>
  </w:num>
  <w:num w:numId="7" w16cid:durableId="395054424">
    <w:abstractNumId w:val="20"/>
  </w:num>
  <w:num w:numId="8" w16cid:durableId="762266672">
    <w:abstractNumId w:val="19"/>
  </w:num>
  <w:num w:numId="9" w16cid:durableId="1644043789">
    <w:abstractNumId w:val="6"/>
  </w:num>
  <w:num w:numId="10" w16cid:durableId="249320228">
    <w:abstractNumId w:val="9"/>
  </w:num>
  <w:num w:numId="11" w16cid:durableId="206727511">
    <w:abstractNumId w:val="16"/>
  </w:num>
  <w:num w:numId="12" w16cid:durableId="358161313">
    <w:abstractNumId w:val="2"/>
  </w:num>
  <w:num w:numId="13" w16cid:durableId="1302152945">
    <w:abstractNumId w:val="13"/>
  </w:num>
  <w:num w:numId="14" w16cid:durableId="443579337">
    <w:abstractNumId w:val="8"/>
  </w:num>
  <w:num w:numId="15" w16cid:durableId="1946185710">
    <w:abstractNumId w:val="18"/>
  </w:num>
  <w:num w:numId="16" w16cid:durableId="2016152023">
    <w:abstractNumId w:val="12"/>
  </w:num>
  <w:num w:numId="17" w16cid:durableId="1082528683">
    <w:abstractNumId w:val="0"/>
  </w:num>
  <w:num w:numId="18" w16cid:durableId="957101662">
    <w:abstractNumId w:val="1"/>
  </w:num>
  <w:num w:numId="19" w16cid:durableId="1531606134">
    <w:abstractNumId w:val="22"/>
  </w:num>
  <w:num w:numId="20" w16cid:durableId="1642224424">
    <w:abstractNumId w:val="14"/>
  </w:num>
  <w:num w:numId="21" w16cid:durableId="300158863">
    <w:abstractNumId w:val="4"/>
  </w:num>
  <w:num w:numId="22" w16cid:durableId="1976979850">
    <w:abstractNumId w:val="10"/>
  </w:num>
  <w:num w:numId="23" w16cid:durableId="17225110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20B0C"/>
    <w:rsid w:val="000220A4"/>
    <w:rsid w:val="000B1E6A"/>
    <w:rsid w:val="001601C9"/>
    <w:rsid w:val="00160D43"/>
    <w:rsid w:val="00185FC8"/>
    <w:rsid w:val="001D7D33"/>
    <w:rsid w:val="00214AD3"/>
    <w:rsid w:val="00251770"/>
    <w:rsid w:val="002A53BB"/>
    <w:rsid w:val="002E0E37"/>
    <w:rsid w:val="002F10B8"/>
    <w:rsid w:val="00313DB9"/>
    <w:rsid w:val="00325CC7"/>
    <w:rsid w:val="003505B0"/>
    <w:rsid w:val="003945D8"/>
    <w:rsid w:val="003B1DC0"/>
    <w:rsid w:val="003C4F4F"/>
    <w:rsid w:val="003D4EF5"/>
    <w:rsid w:val="0040517C"/>
    <w:rsid w:val="00412B12"/>
    <w:rsid w:val="00492218"/>
    <w:rsid w:val="00533003"/>
    <w:rsid w:val="005414AD"/>
    <w:rsid w:val="00541832"/>
    <w:rsid w:val="005535E2"/>
    <w:rsid w:val="00573C7B"/>
    <w:rsid w:val="005A6081"/>
    <w:rsid w:val="005B33DF"/>
    <w:rsid w:val="005C0C69"/>
    <w:rsid w:val="005C3583"/>
    <w:rsid w:val="006930E1"/>
    <w:rsid w:val="0075519E"/>
    <w:rsid w:val="00761F7A"/>
    <w:rsid w:val="007935F7"/>
    <w:rsid w:val="0085439F"/>
    <w:rsid w:val="00861035"/>
    <w:rsid w:val="008A663D"/>
    <w:rsid w:val="008E0D87"/>
    <w:rsid w:val="008E6FA8"/>
    <w:rsid w:val="008F5FF0"/>
    <w:rsid w:val="008F776B"/>
    <w:rsid w:val="00981365"/>
    <w:rsid w:val="00A74CC7"/>
    <w:rsid w:val="00A91665"/>
    <w:rsid w:val="00AC763D"/>
    <w:rsid w:val="00B031B5"/>
    <w:rsid w:val="00B26BD7"/>
    <w:rsid w:val="00B76E56"/>
    <w:rsid w:val="00B945D8"/>
    <w:rsid w:val="00BE02D9"/>
    <w:rsid w:val="00C36D5D"/>
    <w:rsid w:val="00C74104"/>
    <w:rsid w:val="00C95FB1"/>
    <w:rsid w:val="00CF372C"/>
    <w:rsid w:val="00D90E20"/>
    <w:rsid w:val="00DF0397"/>
    <w:rsid w:val="00DF5AA3"/>
    <w:rsid w:val="00E25713"/>
    <w:rsid w:val="00E42B09"/>
    <w:rsid w:val="00EC5AAA"/>
    <w:rsid w:val="00F15C4D"/>
    <w:rsid w:val="00F45D31"/>
    <w:rsid w:val="00F82731"/>
    <w:rsid w:val="00FD639E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14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14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4FE9AF38-E240-40AC-8DB7-5C2786F36BFE}"/>
</file>

<file path=customXml/itemProps2.xml><?xml version="1.0" encoding="utf-8"?>
<ds:datastoreItem xmlns:ds="http://schemas.openxmlformats.org/officeDocument/2006/customXml" ds:itemID="{4622DCBB-6C28-4A9A-B4C5-2BFE1BF40F36}"/>
</file>

<file path=customXml/itemProps3.xml><?xml version="1.0" encoding="utf-8"?>
<ds:datastoreItem xmlns:ds="http://schemas.openxmlformats.org/officeDocument/2006/customXml" ds:itemID="{D2ED0961-45DD-4F1C-B4A6-59425AE34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3</cp:revision>
  <dcterms:created xsi:type="dcterms:W3CDTF">2025-04-14T10:58:00Z</dcterms:created>
  <dcterms:modified xsi:type="dcterms:W3CDTF">2025-04-14T10:59:00Z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728600</vt:r8>
  </property>
</Properties>
</file>