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D4CB" w14:textId="77777777" w:rsidR="002D59E8" w:rsidRPr="003945D8" w:rsidRDefault="002D59E8" w:rsidP="002D59E8">
      <w:pPr>
        <w:rPr>
          <w:rFonts w:ascii="Arial" w:hAnsi="Arial" w:cs="Arial"/>
          <w:b/>
          <w:sz w:val="32"/>
          <w:szCs w:val="32"/>
        </w:rPr>
      </w:pPr>
    </w:p>
    <w:p w14:paraId="433637C3" w14:textId="77777777" w:rsidR="002D59E8" w:rsidRPr="003945D8" w:rsidRDefault="002D59E8" w:rsidP="002D59E8">
      <w:pPr>
        <w:jc w:val="right"/>
        <w:rPr>
          <w:rFonts w:ascii="Arial" w:hAnsi="Arial" w:cs="Arial"/>
          <w:b/>
          <w:sz w:val="32"/>
          <w:szCs w:val="32"/>
        </w:rPr>
      </w:pPr>
      <w:r w:rsidRPr="003945D8">
        <w:rPr>
          <w:rFonts w:ascii="Arial" w:hAnsi="Arial" w:cs="Arial"/>
          <w:b/>
          <w:sz w:val="32"/>
          <w:szCs w:val="32"/>
        </w:rPr>
        <w:t>POSITION DESCRIPTION:</w:t>
      </w:r>
    </w:p>
    <w:p w14:paraId="1205F93A" w14:textId="01047CB2" w:rsidR="002D59E8" w:rsidRDefault="004520C1" w:rsidP="002D59E8">
      <w:pPr>
        <w:jc w:val="right"/>
        <w:rPr>
          <w:rFonts w:ascii="Arial" w:hAnsi="Arial" w:cs="Arial"/>
          <w:b/>
          <w:sz w:val="32"/>
          <w:szCs w:val="32"/>
        </w:rPr>
      </w:pPr>
      <w:r>
        <w:rPr>
          <w:rFonts w:ascii="Arial" w:hAnsi="Arial" w:cs="Arial"/>
          <w:b/>
          <w:sz w:val="32"/>
          <w:szCs w:val="32"/>
        </w:rPr>
        <w:t xml:space="preserve">SHEQ </w:t>
      </w:r>
      <w:r w:rsidR="002427CF">
        <w:rPr>
          <w:rFonts w:ascii="Arial" w:hAnsi="Arial" w:cs="Arial"/>
          <w:b/>
          <w:sz w:val="32"/>
          <w:szCs w:val="32"/>
        </w:rPr>
        <w:t xml:space="preserve">Co </w:t>
      </w:r>
      <w:proofErr w:type="spellStart"/>
      <w:r w:rsidR="002427CF">
        <w:rPr>
          <w:rFonts w:ascii="Arial" w:hAnsi="Arial" w:cs="Arial"/>
          <w:b/>
          <w:sz w:val="32"/>
          <w:szCs w:val="32"/>
        </w:rPr>
        <w:t>ordinator</w:t>
      </w:r>
      <w:proofErr w:type="spellEnd"/>
    </w:p>
    <w:p w14:paraId="0A36E131" w14:textId="5CB8A6CF" w:rsidR="002D59E8" w:rsidRPr="00DF5AA3" w:rsidRDefault="002D59E8" w:rsidP="002D59E8">
      <w:pPr>
        <w:rPr>
          <w:rFonts w:ascii="Arial" w:hAnsi="Arial" w:cs="Arial"/>
          <w:b/>
          <w:sz w:val="24"/>
          <w:szCs w:val="32"/>
        </w:rPr>
      </w:pPr>
      <w:r w:rsidRPr="003945D8">
        <w:rPr>
          <w:rFonts w:ascii="Arial" w:hAnsi="Arial" w:cs="Arial"/>
          <w:b/>
          <w:sz w:val="24"/>
          <w:szCs w:val="32"/>
        </w:rPr>
        <w:t>LOCATION:</w:t>
      </w:r>
      <w:r>
        <w:rPr>
          <w:rFonts w:ascii="Arial" w:hAnsi="Arial" w:cs="Arial"/>
          <w:b/>
          <w:sz w:val="24"/>
          <w:szCs w:val="32"/>
        </w:rPr>
        <w:tab/>
      </w:r>
      <w:r>
        <w:rPr>
          <w:rFonts w:ascii="Arial" w:hAnsi="Arial" w:cs="Arial"/>
          <w:b/>
          <w:sz w:val="24"/>
          <w:szCs w:val="32"/>
        </w:rPr>
        <w:tab/>
      </w:r>
      <w:r>
        <w:rPr>
          <w:rFonts w:ascii="Arial" w:hAnsi="Arial" w:cs="Arial"/>
          <w:b/>
          <w:sz w:val="24"/>
          <w:szCs w:val="32"/>
        </w:rPr>
        <w:tab/>
      </w:r>
      <w:r w:rsidR="00EE0FA2">
        <w:rPr>
          <w:rFonts w:ascii="Arial" w:hAnsi="Arial" w:cs="Arial"/>
          <w:bCs/>
        </w:rPr>
        <w:t>Middlesbrough</w:t>
      </w:r>
    </w:p>
    <w:p w14:paraId="7669D456" w14:textId="75130B61" w:rsidR="002D59E8" w:rsidRPr="00DF5AA3" w:rsidRDefault="002D59E8" w:rsidP="002D59E8">
      <w:pPr>
        <w:rPr>
          <w:rFonts w:ascii="Arial" w:hAnsi="Arial" w:cs="Arial"/>
          <w:szCs w:val="32"/>
        </w:rPr>
      </w:pPr>
      <w:r w:rsidRPr="00DF5AA3">
        <w:rPr>
          <w:rFonts w:ascii="Arial" w:hAnsi="Arial" w:cs="Arial"/>
          <w:b/>
          <w:sz w:val="24"/>
          <w:szCs w:val="32"/>
        </w:rPr>
        <w:t>RESPONSIBLE TO:</w:t>
      </w:r>
      <w:r w:rsidRPr="00DF5AA3">
        <w:rPr>
          <w:rFonts w:ascii="Arial" w:hAnsi="Arial" w:cs="Arial"/>
          <w:b/>
          <w:sz w:val="24"/>
          <w:szCs w:val="32"/>
        </w:rPr>
        <w:tab/>
      </w:r>
      <w:r w:rsidR="00EE0FA2">
        <w:rPr>
          <w:rFonts w:ascii="Arial" w:hAnsi="Arial" w:cs="Arial"/>
        </w:rPr>
        <w:t>Group Director of SHEQ</w:t>
      </w:r>
    </w:p>
    <w:p w14:paraId="5503E8A4" w14:textId="77777777" w:rsidR="002D59E8" w:rsidRDefault="002D59E8" w:rsidP="002D59E8">
      <w:pPr>
        <w:rPr>
          <w:rFonts w:ascii="Arial" w:hAnsi="Arial" w:cs="Arial"/>
          <w:b/>
          <w:sz w:val="24"/>
          <w:szCs w:val="32"/>
        </w:rPr>
      </w:pPr>
    </w:p>
    <w:p w14:paraId="1200D018" w14:textId="77777777" w:rsidR="002D59E8" w:rsidRPr="002C5963" w:rsidRDefault="002D59E8" w:rsidP="002D59E8">
      <w:pPr>
        <w:rPr>
          <w:rFonts w:ascii="Arial" w:hAnsi="Arial" w:cs="Arial"/>
          <w:b/>
          <w:sz w:val="24"/>
          <w:szCs w:val="32"/>
        </w:rPr>
      </w:pPr>
      <w:r>
        <w:rPr>
          <w:rFonts w:ascii="Arial" w:hAnsi="Arial" w:cs="Arial"/>
          <w:b/>
          <w:sz w:val="24"/>
          <w:szCs w:val="32"/>
        </w:rPr>
        <w:t>JOB PURPOSE:</w:t>
      </w:r>
      <w:r w:rsidRPr="002C5963">
        <w:rPr>
          <w:rFonts w:ascii="Arial" w:hAnsi="Arial" w:cs="Arial"/>
          <w:b/>
          <w:sz w:val="24"/>
          <w:szCs w:val="32"/>
        </w:rPr>
        <w:t xml:space="preserve"> </w:t>
      </w:r>
    </w:p>
    <w:p w14:paraId="2FCCD13C" w14:textId="67C50E19" w:rsidR="009B3E22" w:rsidRPr="004520C1" w:rsidRDefault="004520C1" w:rsidP="009B3E22">
      <w:pPr>
        <w:pStyle w:val="NoSpacing"/>
        <w:rPr>
          <w:rFonts w:ascii="Arial" w:eastAsiaTheme="minorHAnsi" w:hAnsi="Arial" w:cs="Arial"/>
          <w:sz w:val="22"/>
          <w:szCs w:val="22"/>
        </w:rPr>
      </w:pPr>
      <w:r w:rsidRPr="004520C1">
        <w:rPr>
          <w:rFonts w:ascii="Arial" w:eastAsiaTheme="minorHAnsi" w:hAnsi="Arial" w:cs="Arial"/>
          <w:sz w:val="22"/>
          <w:szCs w:val="22"/>
        </w:rPr>
        <w:t>To work as part of the Safety, Health, Environmental and Quality (SHEQ) team, providing administrative support across a range of SHEQ related duties. The role will include taking overall responsibility for SHEQ administrative support and will include maintaining data quality, facilitate management system updates, distribution of documents and document control.</w:t>
      </w:r>
    </w:p>
    <w:p w14:paraId="0DBAD5F6" w14:textId="77777777" w:rsidR="004520C1" w:rsidRPr="009B3E22" w:rsidRDefault="004520C1" w:rsidP="009B3E22">
      <w:pPr>
        <w:pStyle w:val="NoSpacing"/>
        <w:rPr>
          <w:rFonts w:ascii="Arial" w:eastAsiaTheme="minorHAnsi" w:hAnsi="Arial" w:cs="Arial"/>
          <w:sz w:val="22"/>
          <w:szCs w:val="22"/>
        </w:rPr>
      </w:pPr>
    </w:p>
    <w:p w14:paraId="352D87C2" w14:textId="77777777" w:rsidR="002D59E8" w:rsidRDefault="002D59E8" w:rsidP="002D59E8">
      <w:pPr>
        <w:rPr>
          <w:rFonts w:ascii="Arial" w:hAnsi="Arial" w:cs="Arial"/>
          <w:b/>
          <w:sz w:val="24"/>
          <w:szCs w:val="32"/>
        </w:rPr>
      </w:pPr>
      <w:r>
        <w:rPr>
          <w:rFonts w:ascii="Arial" w:hAnsi="Arial" w:cs="Arial"/>
          <w:b/>
          <w:sz w:val="24"/>
          <w:szCs w:val="32"/>
        </w:rPr>
        <w:t>MAIN RESPONSIBILITIES:</w:t>
      </w:r>
    </w:p>
    <w:p w14:paraId="68BEA6B3"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Assist in the managing of the Quality, H&amp;S and Environmental Management Systems in establishing, implementing and maintaining the management systems in accordance with both business requirements and the requirements of the relevant </w:t>
      </w:r>
      <w:proofErr w:type="gramStart"/>
      <w:r w:rsidRPr="004520C1">
        <w:rPr>
          <w:rFonts w:ascii="Arial" w:hAnsi="Arial" w:cs="Arial"/>
        </w:rPr>
        <w:t>standards</w:t>
      </w:r>
      <w:proofErr w:type="gramEnd"/>
    </w:p>
    <w:p w14:paraId="750E1C0F"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Assist with identifying improvements to the business through the management </w:t>
      </w:r>
      <w:proofErr w:type="gramStart"/>
      <w:r w:rsidRPr="004520C1">
        <w:rPr>
          <w:rFonts w:ascii="Arial" w:hAnsi="Arial" w:cs="Arial"/>
        </w:rPr>
        <w:t>systems</w:t>
      </w:r>
      <w:proofErr w:type="gramEnd"/>
      <w:r w:rsidRPr="004520C1">
        <w:rPr>
          <w:rFonts w:ascii="Arial" w:hAnsi="Arial" w:cs="Arial"/>
        </w:rPr>
        <w:t xml:space="preserve"> </w:t>
      </w:r>
    </w:p>
    <w:p w14:paraId="39574F08"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Provide support to the SHEQ team in order to achieve excellent safety, health, environmental and quality (SHEQ) standards across the </w:t>
      </w:r>
      <w:proofErr w:type="gramStart"/>
      <w:r w:rsidRPr="004520C1">
        <w:rPr>
          <w:rFonts w:ascii="Arial" w:hAnsi="Arial" w:cs="Arial"/>
        </w:rPr>
        <w:t>business</w:t>
      </w:r>
      <w:proofErr w:type="gramEnd"/>
    </w:p>
    <w:p w14:paraId="657FA8D1"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Assist in the preparation of SHEQ assessments/management </w:t>
      </w:r>
      <w:proofErr w:type="gramStart"/>
      <w:r w:rsidRPr="004520C1">
        <w:rPr>
          <w:rFonts w:ascii="Arial" w:hAnsi="Arial" w:cs="Arial"/>
        </w:rPr>
        <w:t>plans</w:t>
      </w:r>
      <w:proofErr w:type="gramEnd"/>
    </w:p>
    <w:p w14:paraId="6D7C3BA1"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Managing client feedback processes including the client survey, client commendations and client complaints</w:t>
      </w:r>
    </w:p>
    <w:p w14:paraId="52088A4C"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Assist in the management of external audit function with our accreditation </w:t>
      </w:r>
      <w:proofErr w:type="gramStart"/>
      <w:r w:rsidRPr="004520C1">
        <w:rPr>
          <w:rFonts w:ascii="Arial" w:hAnsi="Arial" w:cs="Arial"/>
        </w:rPr>
        <w:t>auditors</w:t>
      </w:r>
      <w:proofErr w:type="gramEnd"/>
      <w:r w:rsidRPr="004520C1">
        <w:rPr>
          <w:rFonts w:ascii="Arial" w:hAnsi="Arial" w:cs="Arial"/>
        </w:rPr>
        <w:t xml:space="preserve"> </w:t>
      </w:r>
    </w:p>
    <w:p w14:paraId="2CAE545C"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Follow up with line managers to obtain relevant information for things such as incident investigations, non-conformances, customer complaints </w:t>
      </w:r>
      <w:proofErr w:type="gramStart"/>
      <w:r w:rsidRPr="004520C1">
        <w:rPr>
          <w:rFonts w:ascii="Arial" w:hAnsi="Arial" w:cs="Arial"/>
        </w:rPr>
        <w:t>etc</w:t>
      </w:r>
      <w:proofErr w:type="gramEnd"/>
      <w:r w:rsidRPr="004520C1">
        <w:rPr>
          <w:rFonts w:ascii="Arial" w:hAnsi="Arial" w:cs="Arial"/>
        </w:rPr>
        <w:t xml:space="preserve"> </w:t>
      </w:r>
    </w:p>
    <w:p w14:paraId="36E72397"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Assist in processing SHEQ audits to ensure timely and accurate performance levels are met.</w:t>
      </w:r>
    </w:p>
    <w:p w14:paraId="5C4D2D59"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Communicate with customers, clients, supply chain contacts and operational team members to and complete administration tasks to ensure compliance with SHEQ </w:t>
      </w:r>
      <w:proofErr w:type="gramStart"/>
      <w:r w:rsidRPr="004520C1">
        <w:rPr>
          <w:rFonts w:ascii="Arial" w:hAnsi="Arial" w:cs="Arial"/>
        </w:rPr>
        <w:t>standards</w:t>
      </w:r>
      <w:proofErr w:type="gramEnd"/>
    </w:p>
    <w:p w14:paraId="17D192D7"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Assist in delivering and implementing SHEQ standards both internally and on our </w:t>
      </w:r>
      <w:proofErr w:type="gramStart"/>
      <w:r w:rsidRPr="004520C1">
        <w:rPr>
          <w:rFonts w:ascii="Arial" w:hAnsi="Arial" w:cs="Arial"/>
        </w:rPr>
        <w:t>clients</w:t>
      </w:r>
      <w:proofErr w:type="gramEnd"/>
      <w:r w:rsidRPr="004520C1">
        <w:rPr>
          <w:rFonts w:ascii="Arial" w:hAnsi="Arial" w:cs="Arial"/>
        </w:rPr>
        <w:t xml:space="preserve"> projects as required</w:t>
      </w:r>
    </w:p>
    <w:p w14:paraId="5DFAFDF9" w14:textId="77777777" w:rsidR="004520C1" w:rsidRDefault="004520C1" w:rsidP="004520C1">
      <w:pPr>
        <w:pStyle w:val="ListParagraph"/>
        <w:numPr>
          <w:ilvl w:val="0"/>
          <w:numId w:val="14"/>
        </w:numPr>
        <w:rPr>
          <w:rFonts w:ascii="Arial" w:hAnsi="Arial" w:cs="Arial"/>
        </w:rPr>
      </w:pPr>
      <w:r w:rsidRPr="004520C1">
        <w:rPr>
          <w:rFonts w:ascii="Arial" w:hAnsi="Arial" w:cs="Arial"/>
        </w:rPr>
        <w:t xml:space="preserve">Provide support in relation to document control and improvement requests within the management </w:t>
      </w:r>
      <w:proofErr w:type="gramStart"/>
      <w:r w:rsidRPr="004520C1">
        <w:rPr>
          <w:rFonts w:ascii="Arial" w:hAnsi="Arial" w:cs="Arial"/>
        </w:rPr>
        <w:t>systems</w:t>
      </w:r>
      <w:proofErr w:type="gramEnd"/>
    </w:p>
    <w:p w14:paraId="055F985B" w14:textId="77777777" w:rsidR="002427CF" w:rsidRPr="004520C1" w:rsidRDefault="002427CF" w:rsidP="002427CF">
      <w:pPr>
        <w:pStyle w:val="ListParagraph"/>
        <w:rPr>
          <w:rFonts w:ascii="Arial" w:hAnsi="Arial" w:cs="Arial"/>
        </w:rPr>
      </w:pPr>
    </w:p>
    <w:p w14:paraId="00EE1852"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lastRenderedPageBreak/>
        <w:t xml:space="preserve">Provide support in relation creating and issuing SHEQ reports to operational teams across the </w:t>
      </w:r>
      <w:proofErr w:type="gramStart"/>
      <w:r w:rsidRPr="004520C1">
        <w:rPr>
          <w:rFonts w:ascii="Arial" w:hAnsi="Arial" w:cs="Arial"/>
        </w:rPr>
        <w:t>business</w:t>
      </w:r>
      <w:proofErr w:type="gramEnd"/>
    </w:p>
    <w:p w14:paraId="4927B39E"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Assist in the development of SHEQ Communications, products and training content as </w:t>
      </w:r>
      <w:proofErr w:type="gramStart"/>
      <w:r w:rsidRPr="004520C1">
        <w:rPr>
          <w:rFonts w:ascii="Arial" w:hAnsi="Arial" w:cs="Arial"/>
        </w:rPr>
        <w:t>required</w:t>
      </w:r>
      <w:proofErr w:type="gramEnd"/>
    </w:p>
    <w:p w14:paraId="13228639"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Assist with internal quality audits in support of our ISO 9001, ISO 14001 &amp; ISO 45001 </w:t>
      </w:r>
      <w:proofErr w:type="gramStart"/>
      <w:r w:rsidRPr="004520C1">
        <w:rPr>
          <w:rFonts w:ascii="Arial" w:hAnsi="Arial" w:cs="Arial"/>
        </w:rPr>
        <w:t>compliance</w:t>
      </w:r>
      <w:proofErr w:type="gramEnd"/>
    </w:p>
    <w:p w14:paraId="2E840523" w14:textId="77777777" w:rsidR="004520C1" w:rsidRPr="004520C1" w:rsidRDefault="004520C1" w:rsidP="004520C1">
      <w:pPr>
        <w:pStyle w:val="ListParagraph"/>
        <w:numPr>
          <w:ilvl w:val="0"/>
          <w:numId w:val="14"/>
        </w:numPr>
        <w:rPr>
          <w:rFonts w:ascii="Arial" w:hAnsi="Arial" w:cs="Arial"/>
        </w:rPr>
      </w:pPr>
      <w:r w:rsidRPr="004520C1">
        <w:rPr>
          <w:rFonts w:ascii="Arial" w:hAnsi="Arial" w:cs="Arial"/>
        </w:rPr>
        <w:t xml:space="preserve">Assisting in the reviewing, </w:t>
      </w:r>
      <w:proofErr w:type="gramStart"/>
      <w:r w:rsidRPr="004520C1">
        <w:rPr>
          <w:rFonts w:ascii="Arial" w:hAnsi="Arial" w:cs="Arial"/>
        </w:rPr>
        <w:t>modifying</w:t>
      </w:r>
      <w:proofErr w:type="gramEnd"/>
      <w:r w:rsidRPr="004520C1">
        <w:rPr>
          <w:rFonts w:ascii="Arial" w:hAnsi="Arial" w:cs="Arial"/>
        </w:rPr>
        <w:t xml:space="preserve"> and creating of Risk Assessments, Works Instructions and Safe Systems of Work</w:t>
      </w:r>
    </w:p>
    <w:p w14:paraId="15B8E887" w14:textId="77777777" w:rsidR="002D59E8" w:rsidRPr="003632A2" w:rsidRDefault="002D59E8" w:rsidP="002D59E8">
      <w:pPr>
        <w:pStyle w:val="ListParagraph"/>
        <w:spacing w:after="0" w:line="240" w:lineRule="auto"/>
        <w:ind w:left="360"/>
        <w:rPr>
          <w:rFonts w:ascii="Arial" w:hAnsi="Arial" w:cs="Arial"/>
          <w:bCs/>
        </w:rPr>
      </w:pPr>
    </w:p>
    <w:p w14:paraId="71BD4248" w14:textId="77777777" w:rsidR="002D59E8" w:rsidRPr="003632A2" w:rsidRDefault="002D59E8" w:rsidP="002D59E8">
      <w:pPr>
        <w:spacing w:after="0" w:line="240" w:lineRule="auto"/>
        <w:rPr>
          <w:rFonts w:ascii="Arial" w:hAnsi="Arial" w:cs="Arial"/>
          <w:bCs/>
        </w:rPr>
      </w:pPr>
    </w:p>
    <w:p w14:paraId="04A4A9B0" w14:textId="77777777" w:rsidR="002D59E8" w:rsidRPr="003632A2" w:rsidRDefault="002D59E8" w:rsidP="002D59E8">
      <w:pPr>
        <w:spacing w:after="0" w:line="240" w:lineRule="auto"/>
        <w:rPr>
          <w:rFonts w:ascii="Arial" w:hAnsi="Arial" w:cs="Arial"/>
          <w:bCs/>
        </w:rPr>
      </w:pPr>
      <w:r w:rsidRPr="003632A2">
        <w:rPr>
          <w:rFonts w:ascii="Arial" w:hAnsi="Arial" w:cs="Arial"/>
          <w:bCs/>
        </w:rPr>
        <w:t xml:space="preserve">Other duties as deemed relevant from time to time for proper execution of </w:t>
      </w:r>
      <w:proofErr w:type="gramStart"/>
      <w:r w:rsidRPr="003632A2">
        <w:rPr>
          <w:rFonts w:ascii="Arial" w:hAnsi="Arial" w:cs="Arial"/>
          <w:bCs/>
        </w:rPr>
        <w:t>business</w:t>
      </w:r>
      <w:proofErr w:type="gramEnd"/>
    </w:p>
    <w:p w14:paraId="3C0E7D36" w14:textId="77777777" w:rsidR="002D59E8" w:rsidRPr="003632A2" w:rsidRDefault="002D59E8" w:rsidP="002D59E8">
      <w:pPr>
        <w:spacing w:after="0" w:line="240" w:lineRule="auto"/>
      </w:pPr>
    </w:p>
    <w:p w14:paraId="26C7D31B" w14:textId="77777777" w:rsidR="002D59E8" w:rsidRDefault="002D59E8" w:rsidP="002D59E8">
      <w:pPr>
        <w:rPr>
          <w:rFonts w:ascii="Arial" w:hAnsi="Arial" w:cs="Arial"/>
          <w:b/>
          <w:sz w:val="24"/>
          <w:szCs w:val="32"/>
        </w:rPr>
      </w:pPr>
      <w:r>
        <w:rPr>
          <w:rFonts w:ascii="Arial" w:hAnsi="Arial" w:cs="Arial"/>
          <w:b/>
          <w:sz w:val="24"/>
          <w:szCs w:val="32"/>
        </w:rPr>
        <w:t>QUALIFICATIONS &amp; EXPERIENCE:</w:t>
      </w:r>
    </w:p>
    <w:p w14:paraId="6C3FD598" w14:textId="6B3B4C2A" w:rsidR="004520C1" w:rsidRPr="004520C1" w:rsidRDefault="004520C1" w:rsidP="004520C1">
      <w:pPr>
        <w:pStyle w:val="NoSpacing"/>
        <w:numPr>
          <w:ilvl w:val="0"/>
          <w:numId w:val="15"/>
        </w:numPr>
        <w:rPr>
          <w:rFonts w:ascii="Arial" w:eastAsiaTheme="minorHAnsi" w:hAnsi="Arial" w:cs="Arial"/>
          <w:sz w:val="22"/>
          <w:szCs w:val="22"/>
        </w:rPr>
      </w:pPr>
      <w:r w:rsidRPr="004520C1">
        <w:rPr>
          <w:rFonts w:ascii="Arial" w:eastAsiaTheme="minorHAnsi" w:hAnsi="Arial" w:cs="Arial"/>
          <w:sz w:val="22"/>
          <w:szCs w:val="22"/>
        </w:rPr>
        <w:t>Minimum of five GCSE’s or equivalent including Maths and English</w:t>
      </w:r>
    </w:p>
    <w:p w14:paraId="506A2487" w14:textId="656DD9CB" w:rsidR="004520C1" w:rsidRPr="004520C1" w:rsidRDefault="004520C1" w:rsidP="004520C1">
      <w:pPr>
        <w:pStyle w:val="NoSpacing"/>
        <w:numPr>
          <w:ilvl w:val="0"/>
          <w:numId w:val="15"/>
        </w:numPr>
        <w:rPr>
          <w:rFonts w:ascii="Arial" w:eastAsiaTheme="minorHAnsi" w:hAnsi="Arial" w:cs="Arial"/>
          <w:sz w:val="22"/>
          <w:szCs w:val="22"/>
        </w:rPr>
      </w:pPr>
      <w:r w:rsidRPr="004520C1">
        <w:rPr>
          <w:rFonts w:ascii="Arial" w:eastAsiaTheme="minorHAnsi" w:hAnsi="Arial" w:cs="Arial"/>
          <w:sz w:val="22"/>
          <w:szCs w:val="22"/>
        </w:rPr>
        <w:t xml:space="preserve">Administration experience would be </w:t>
      </w:r>
      <w:proofErr w:type="gramStart"/>
      <w:r w:rsidRPr="004520C1">
        <w:rPr>
          <w:rFonts w:ascii="Arial" w:eastAsiaTheme="minorHAnsi" w:hAnsi="Arial" w:cs="Arial"/>
          <w:sz w:val="22"/>
          <w:szCs w:val="22"/>
        </w:rPr>
        <w:t>desirable</w:t>
      </w:r>
      <w:proofErr w:type="gramEnd"/>
    </w:p>
    <w:p w14:paraId="3E7C3097" w14:textId="643DB59F" w:rsidR="004520C1" w:rsidRPr="004520C1" w:rsidRDefault="004520C1" w:rsidP="004520C1">
      <w:pPr>
        <w:pStyle w:val="NoSpacing"/>
        <w:numPr>
          <w:ilvl w:val="0"/>
          <w:numId w:val="15"/>
        </w:numPr>
        <w:rPr>
          <w:rFonts w:ascii="Arial" w:eastAsiaTheme="minorHAnsi" w:hAnsi="Arial" w:cs="Arial"/>
          <w:sz w:val="22"/>
          <w:szCs w:val="22"/>
        </w:rPr>
      </w:pPr>
      <w:r w:rsidRPr="004520C1">
        <w:rPr>
          <w:rFonts w:ascii="Arial" w:eastAsiaTheme="minorHAnsi" w:hAnsi="Arial" w:cs="Arial"/>
          <w:sz w:val="22"/>
          <w:szCs w:val="22"/>
        </w:rPr>
        <w:t xml:space="preserve">Experience in MS Office would be </w:t>
      </w:r>
      <w:proofErr w:type="gramStart"/>
      <w:r w:rsidRPr="004520C1">
        <w:rPr>
          <w:rFonts w:ascii="Arial" w:eastAsiaTheme="minorHAnsi" w:hAnsi="Arial" w:cs="Arial"/>
          <w:sz w:val="22"/>
          <w:szCs w:val="22"/>
        </w:rPr>
        <w:t>desirable</w:t>
      </w:r>
      <w:proofErr w:type="gramEnd"/>
    </w:p>
    <w:p w14:paraId="46DF8574" w14:textId="60BB1640" w:rsidR="004520C1" w:rsidRPr="004520C1" w:rsidRDefault="004520C1" w:rsidP="004520C1">
      <w:pPr>
        <w:pStyle w:val="NoSpacing"/>
        <w:numPr>
          <w:ilvl w:val="0"/>
          <w:numId w:val="15"/>
        </w:numPr>
        <w:rPr>
          <w:rFonts w:ascii="Arial" w:eastAsiaTheme="minorHAnsi" w:hAnsi="Arial" w:cs="Arial"/>
          <w:sz w:val="22"/>
          <w:szCs w:val="22"/>
        </w:rPr>
      </w:pPr>
      <w:r w:rsidRPr="004520C1">
        <w:rPr>
          <w:rFonts w:ascii="Arial" w:eastAsiaTheme="minorHAnsi" w:hAnsi="Arial" w:cs="Arial"/>
          <w:sz w:val="22"/>
          <w:szCs w:val="22"/>
        </w:rPr>
        <w:t xml:space="preserve">Experience in a manufacturing environment or construction would be </w:t>
      </w:r>
      <w:proofErr w:type="gramStart"/>
      <w:r w:rsidRPr="004520C1">
        <w:rPr>
          <w:rFonts w:ascii="Arial" w:eastAsiaTheme="minorHAnsi" w:hAnsi="Arial" w:cs="Arial"/>
          <w:sz w:val="22"/>
          <w:szCs w:val="22"/>
        </w:rPr>
        <w:t>advantageous</w:t>
      </w:r>
      <w:proofErr w:type="gramEnd"/>
    </w:p>
    <w:p w14:paraId="5694F6E2" w14:textId="19B3455B" w:rsidR="004520C1" w:rsidRPr="004520C1" w:rsidRDefault="004520C1" w:rsidP="004520C1">
      <w:pPr>
        <w:pStyle w:val="NoSpacing"/>
        <w:numPr>
          <w:ilvl w:val="0"/>
          <w:numId w:val="15"/>
        </w:numPr>
        <w:rPr>
          <w:rFonts w:ascii="Arial" w:eastAsiaTheme="minorHAnsi" w:hAnsi="Arial" w:cs="Arial"/>
          <w:sz w:val="22"/>
          <w:szCs w:val="22"/>
        </w:rPr>
      </w:pPr>
      <w:r w:rsidRPr="004520C1">
        <w:rPr>
          <w:rFonts w:ascii="Arial" w:eastAsiaTheme="minorHAnsi" w:hAnsi="Arial" w:cs="Arial"/>
          <w:sz w:val="22"/>
          <w:szCs w:val="22"/>
        </w:rPr>
        <w:t xml:space="preserve">Excellent communication and interpersonal skills; written, telephone and </w:t>
      </w:r>
      <w:proofErr w:type="gramStart"/>
      <w:r w:rsidRPr="004520C1">
        <w:rPr>
          <w:rFonts w:ascii="Arial" w:eastAsiaTheme="minorHAnsi" w:hAnsi="Arial" w:cs="Arial"/>
          <w:sz w:val="22"/>
          <w:szCs w:val="22"/>
        </w:rPr>
        <w:t>face-to-face</w:t>
      </w:r>
      <w:proofErr w:type="gramEnd"/>
    </w:p>
    <w:p w14:paraId="68C6F1A5" w14:textId="6CCE90CB" w:rsidR="004520C1" w:rsidRPr="004520C1" w:rsidRDefault="004520C1" w:rsidP="004520C1">
      <w:pPr>
        <w:pStyle w:val="NoSpacing"/>
        <w:numPr>
          <w:ilvl w:val="0"/>
          <w:numId w:val="15"/>
        </w:numPr>
        <w:rPr>
          <w:rFonts w:ascii="Arial" w:eastAsiaTheme="minorHAnsi" w:hAnsi="Arial" w:cs="Arial"/>
          <w:sz w:val="22"/>
          <w:szCs w:val="22"/>
        </w:rPr>
      </w:pPr>
      <w:r w:rsidRPr="004520C1">
        <w:rPr>
          <w:rFonts w:ascii="Arial" w:eastAsiaTheme="minorHAnsi" w:hAnsi="Arial" w:cs="Arial"/>
          <w:sz w:val="22"/>
          <w:szCs w:val="22"/>
        </w:rPr>
        <w:t>High level of accuracy and attention to detail</w:t>
      </w:r>
    </w:p>
    <w:p w14:paraId="7FBD7F13" w14:textId="347B4F56" w:rsidR="004520C1" w:rsidRPr="004520C1" w:rsidRDefault="004520C1" w:rsidP="004520C1">
      <w:pPr>
        <w:pStyle w:val="NoSpacing"/>
        <w:numPr>
          <w:ilvl w:val="0"/>
          <w:numId w:val="15"/>
        </w:numPr>
        <w:rPr>
          <w:rFonts w:ascii="Arial" w:eastAsiaTheme="minorHAnsi" w:hAnsi="Arial" w:cs="Arial"/>
          <w:sz w:val="22"/>
          <w:szCs w:val="22"/>
        </w:rPr>
      </w:pPr>
      <w:r w:rsidRPr="004520C1">
        <w:rPr>
          <w:rFonts w:ascii="Arial" w:eastAsiaTheme="minorHAnsi" w:hAnsi="Arial" w:cs="Arial"/>
          <w:sz w:val="22"/>
          <w:szCs w:val="22"/>
        </w:rPr>
        <w:t>Effective organisational and prioritising skills.</w:t>
      </w:r>
    </w:p>
    <w:p w14:paraId="23C0EE65" w14:textId="77777777" w:rsidR="004520C1" w:rsidRPr="004520C1" w:rsidRDefault="004520C1" w:rsidP="004520C1">
      <w:pPr>
        <w:pStyle w:val="NoSpacing"/>
        <w:numPr>
          <w:ilvl w:val="0"/>
          <w:numId w:val="15"/>
        </w:numPr>
        <w:rPr>
          <w:rFonts w:ascii="Arial" w:eastAsiaTheme="minorHAnsi" w:hAnsi="Arial" w:cs="Arial"/>
          <w:sz w:val="22"/>
          <w:szCs w:val="22"/>
        </w:rPr>
      </w:pPr>
      <w:r w:rsidRPr="004520C1">
        <w:rPr>
          <w:rFonts w:ascii="Arial" w:eastAsiaTheme="minorHAnsi" w:hAnsi="Arial" w:cs="Arial"/>
          <w:sz w:val="22"/>
          <w:szCs w:val="22"/>
        </w:rPr>
        <w:t xml:space="preserve">Candidates must be willing learn quickly, be action oriented and come across as naturally resourceful and </w:t>
      </w:r>
      <w:proofErr w:type="gramStart"/>
      <w:r w:rsidRPr="004520C1">
        <w:rPr>
          <w:rFonts w:ascii="Arial" w:eastAsiaTheme="minorHAnsi" w:hAnsi="Arial" w:cs="Arial"/>
          <w:sz w:val="22"/>
          <w:szCs w:val="22"/>
        </w:rPr>
        <w:t>resilient</w:t>
      </w:r>
      <w:proofErr w:type="gramEnd"/>
    </w:p>
    <w:p w14:paraId="4A0972D6" w14:textId="75162E93" w:rsidR="00377B53" w:rsidRPr="004520C1" w:rsidRDefault="00377B53" w:rsidP="004520C1">
      <w:pPr>
        <w:jc w:val="both"/>
        <w:rPr>
          <w:rFonts w:ascii="Arial" w:hAnsi="Arial" w:cs="Arial"/>
        </w:rPr>
      </w:pPr>
    </w:p>
    <w:sectPr w:rsidR="00377B53" w:rsidRPr="004520C1" w:rsidSect="00200E44">
      <w:headerReference w:type="default" r:id="rId7"/>
      <w:footerReference w:type="default" r:id="rId8"/>
      <w:pgSz w:w="11906" w:h="16838" w:code="9"/>
      <w:pgMar w:top="2268" w:right="1418" w:bottom="1418" w:left="1418" w:header="22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2BBD" w14:textId="77777777" w:rsidR="00FD5111" w:rsidRDefault="00FD5111" w:rsidP="0072519C">
      <w:pPr>
        <w:spacing w:after="0" w:line="240" w:lineRule="auto"/>
      </w:pPr>
      <w:r>
        <w:separator/>
      </w:r>
    </w:p>
  </w:endnote>
  <w:endnote w:type="continuationSeparator" w:id="0">
    <w:p w14:paraId="255B9C0E" w14:textId="77777777" w:rsidR="00FD5111" w:rsidRDefault="00FD5111" w:rsidP="0072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9B6F" w14:textId="125147CF" w:rsidR="00F04417" w:rsidRDefault="002427CF" w:rsidP="00522E39">
    <w:pPr>
      <w:pStyle w:val="Footer"/>
      <w:ind w:hanging="1418"/>
    </w:pPr>
    <w:r>
      <w:t xml:space="preserve">SHEQ </w:t>
    </w:r>
    <w:r w:rsidRPr="002427CF">
      <w:t>Co ordinator_0524_Workdry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C6C8" w14:textId="77777777" w:rsidR="00FD5111" w:rsidRDefault="00FD5111" w:rsidP="0072519C">
      <w:pPr>
        <w:spacing w:after="0" w:line="240" w:lineRule="auto"/>
      </w:pPr>
      <w:r>
        <w:separator/>
      </w:r>
    </w:p>
  </w:footnote>
  <w:footnote w:type="continuationSeparator" w:id="0">
    <w:p w14:paraId="733461E1" w14:textId="77777777" w:rsidR="00FD5111" w:rsidRDefault="00FD5111" w:rsidP="00725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439B" w14:textId="77777777" w:rsidR="0072519C" w:rsidRDefault="00F034D0">
    <w:pPr>
      <w:pStyle w:val="Header"/>
    </w:pPr>
    <w:r>
      <w:rPr>
        <w:noProof/>
        <w:lang w:eastAsia="en-GB"/>
      </w:rPr>
      <mc:AlternateContent>
        <mc:Choice Requires="wps">
          <w:drawing>
            <wp:anchor distT="0" distB="0" distL="114300" distR="114300" simplePos="0" relativeHeight="251665408" behindDoc="0" locked="0" layoutInCell="1" allowOverlap="1" wp14:anchorId="5822B481" wp14:editId="46739E3E">
              <wp:simplePos x="0" y="0"/>
              <wp:positionH relativeFrom="column">
                <wp:posOffset>-430006</wp:posOffset>
              </wp:positionH>
              <wp:positionV relativeFrom="paragraph">
                <wp:posOffset>-986790</wp:posOffset>
              </wp:positionV>
              <wp:extent cx="2374265" cy="1403985"/>
              <wp:effectExtent l="0" t="0" r="127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8784F56" w14:textId="77777777" w:rsidR="00F034D0" w:rsidRDefault="00F034D0">
                          <w:r>
                            <w:rPr>
                              <w:noProof/>
                              <w:lang w:eastAsia="en-GB"/>
                            </w:rPr>
                            <w:drawing>
                              <wp:inline distT="0" distB="0" distL="0" distR="0" wp14:anchorId="0D16A335" wp14:editId="387FD729">
                                <wp:extent cx="2013078" cy="668655"/>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3078" cy="668655"/>
                                        </a:xfrm>
                                        <a:prstGeom prst="rect">
                                          <a:avLst/>
                                        </a:prstGeom>
                                      </pic:spPr>
                                    </pic:pic>
                                  </a:graphicData>
                                </a:graphic>
                              </wp:inline>
                            </w:drawing>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22B481" id="_x0000_t202" coordsize="21600,21600" o:spt="202" path="m,l,21600r21600,l21600,xe">
              <v:stroke joinstyle="miter"/>
              <v:path gradientshapeok="t" o:connecttype="rect"/>
            </v:shapetype>
            <v:shape id="Text Box 2" o:spid="_x0000_s1026" type="#_x0000_t202" style="position:absolute;margin-left:-33.85pt;margin-top:-77.7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HX8gEAAL4DAAAOAAAAZHJzL2Uyb0RvYy54bWysU8tu2zAQvBfoPxC815KdOHUEy0Ga1EWB&#10;9AEk/QCaoiyiJJfl0pbcr++Ssp2gvQXVgViK3Nmd2eHyZrCG7VVADa7m00nJmXISGu22Nf/xtH63&#10;4AyjcI0w4FTNDwr5zertm2XvKzWDDkyjAiMQh1Xva97F6KuiQNkpK3ACXjk6bCFYEWkbtkUTRE/o&#10;1hSzsrwqegiNDyAVIv29Hw/5KuO3rZLxW9uiiszUnHqLeQ153aS1WC1FtQ3Cd1oe2xCv6MIK7ajo&#10;GepeRMF2Qf8DZbUMgNDGiQRbQNtqqTIHYjMt/2Lz2AmvMhcSB/1ZJvx/sPLr/tF/DywOH2CgAWYS&#10;6B9A/kTm4K4TbqtuQ4C+U6KhwtMkWdF7rI6pSWqsMIFs+i/Q0JDFLkIGGtpgkyrEkxE6DeBwFl0N&#10;kUn6Obt4fzm7mnMm6Wx6WV5cL+a5hqhO6T5g/KTAshTUPNBUM7zYP2BM7YjqdCVVc7DWxuTJGsf6&#10;ml/PZ/Oc8OLE6kjGM9rWfFGmb7RCYvnRNTk5Cm3GmAoYd6SdmI6c47AZ6GKiv4HmQAIEGA1GD4KC&#10;DsJvznoyV83x104ExZn57EjE5MRTEE7B5hQIJym15pGzMbyL2bGJG/pbEnetM+3nysfeyCRZjaOh&#10;kwtf7vOt52e3+gMAAP//AwBQSwMEFAAGAAgAAAAhACn4vvrgAAAACwEAAA8AAABkcnMvZG93bnJl&#10;di54bWxMj01PwzAMhu9I/IfISFzQlm70A5WmE0LaEaSOcU9b01ZrnNJkWfn3mBO72fKj189b7BYz&#10;ioCzGywp2KwjEEiNbQfqFBw/9qsnEM5ravVoCRX8oINdeXtT6Ly1F6owHHwnOIRcrhX03k+5lK7p&#10;0Wi3thMS377sbLTnde5kO+sLh5tRbqMolUYPxB96PeFrj83pcDYK3rpjeD9ZU4d99f0Qhiz+rGKr&#10;1P3d8vIMwuPi/2H402d1KNmptmdqnRgVrNIsY5SHTZLEIBh5jNItiFpBmmQgy0Jedyh/AQAA//8D&#10;AFBLAQItABQABgAIAAAAIQC2gziS/gAAAOEBAAATAAAAAAAAAAAAAAAAAAAAAABbQ29udGVudF9U&#10;eXBlc10ueG1sUEsBAi0AFAAGAAgAAAAhADj9If/WAAAAlAEAAAsAAAAAAAAAAAAAAAAALwEAAF9y&#10;ZWxzLy5yZWxzUEsBAi0AFAAGAAgAAAAhAE9KodfyAQAAvgMAAA4AAAAAAAAAAAAAAAAALgIAAGRy&#10;cy9lMm9Eb2MueG1sUEsBAi0AFAAGAAgAAAAhACn4vvrgAAAACwEAAA8AAAAAAAAAAAAAAAAATAQA&#10;AGRycy9kb3ducmV2LnhtbFBLBQYAAAAABAAEAPMAAABZBQAAAAA=&#10;" filled="f" stroked="f">
              <v:textbox style="mso-fit-shape-to-text:t" inset="0,0,0,0">
                <w:txbxContent>
                  <w:p w14:paraId="48784F56" w14:textId="77777777" w:rsidR="00F034D0" w:rsidRDefault="00F034D0">
                    <w:r>
                      <w:rPr>
                        <w:noProof/>
                        <w:lang w:eastAsia="en-GB"/>
                      </w:rPr>
                      <w:drawing>
                        <wp:inline distT="0" distB="0" distL="0" distR="0" wp14:anchorId="0D16A335" wp14:editId="387FD729">
                          <wp:extent cx="2013078" cy="668655"/>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3078" cy="668655"/>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C8A8125" wp14:editId="4889535D">
              <wp:simplePos x="0" y="0"/>
              <wp:positionH relativeFrom="column">
                <wp:posOffset>1164460</wp:posOffset>
              </wp:positionH>
              <wp:positionV relativeFrom="paragraph">
                <wp:posOffset>-325023</wp:posOffset>
              </wp:positionV>
              <wp:extent cx="2374265" cy="1403985"/>
              <wp:effectExtent l="0" t="0" r="127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D917AB2" w14:textId="77777777" w:rsidR="00F034D0" w:rsidRDefault="00F034D0"/>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C8A8125" id="_x0000_s1027" type="#_x0000_t202" style="position:absolute;margin-left:91.7pt;margin-top:-25.6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OECAIAAO4DAAAOAAAAZHJzL2Uyb0RvYy54bWysU9tu2zAMfR+wfxD0vthJmy414hRdugwD&#10;ugvQ7QNkWY6FyaJGKbGzrx8lO+kub8P0IFASeUgeHq3vhs6wo0KvwZZ8Pss5U1ZCre2+5F+/7F6t&#10;OPNB2FoYsKrkJ+X53ebli3XvCrWAFkytkBGI9UXvSt6G4Ios87JVnfAzcMrSYwPYiUBH3Gc1ip7Q&#10;O5Mt8vwm6wFrhyCV93T7MD7yTcJvGiXDp6bxKjBTcqotpB3TXsU926xFsUfhWi2nMsQ/VNEJbSnp&#10;BepBBMEOqP+C6rRE8NCEmYQug6bRUqUeqJt5/kc3T61wKvVC5Hh3ocn/P1j58fjkPiMLwxsYaICp&#10;Ce8eQX7zzMK2FXav7hGhb5WoKfE8Upb1zhdTaKTaFz6CVP0HqGnI4hAgAQ0NdpEV6pMROg3gdCFd&#10;DYFJulxcvb5e3Cw5k/Q2v86vblfLlEMU53CHPrxT0LFolBxpqgleHB99iOWI4uwSs3kwut5pY9IB&#10;99XWIDsKUsAurQn9NzdjWV/y2+VimZAtxPgkjk4HUqjRXclXeVyjZiIdb22dXILQZrSpEmMnfiIl&#10;IzlhqAam64m8SFcF9YkIQxgFSR+IjBbwB2c9ibHk/vtBoOLMvLdEelTu2cCzUZ0NYSWFljxwNprb&#10;kBSe2nf3NIydTjQ9Z55KJFEl9qYPEFX76zl5PX/TzU8AAAD//wMAUEsDBBQABgAIAAAAIQCwxNwu&#10;4QAAAAsBAAAPAAAAZHJzL2Rvd25yZXYueG1sTI9NT4NAEIbvJv6HzZh4a5cWqIAsjR/xoAcTqxdv&#10;yzICLTtL2G2L/97xpMc375N3nim3sx3ECSffO1KwWkYgkIxremoVfLw/LTIQPmhq9OAIFXyjh211&#10;eVHqonFnesPTLrSCR8gXWkEXwlhI6U2HVvulG5G4+3KT1YHj1Mpm0mcet4NcR9FGWt0TX+j0iA8d&#10;msPuaBXUr580vjxH+32e5PHBZNnjfWKUur6a725BBJzDHwy/+qwOFTvV7kiNFwPnLE4YVbBIV2sQ&#10;TKTpTQyi5mqT5yCrUv7/ofoBAAD//wMAUEsBAi0AFAAGAAgAAAAhALaDOJL+AAAA4QEAABMAAAAA&#10;AAAAAAAAAAAAAAAAAFtDb250ZW50X1R5cGVzXS54bWxQSwECLQAUAAYACAAAACEAOP0h/9YAAACU&#10;AQAACwAAAAAAAAAAAAAAAAAvAQAAX3JlbHMvLnJlbHNQSwECLQAUAAYACAAAACEAKoVjhAgCAADu&#10;AwAADgAAAAAAAAAAAAAAAAAuAgAAZHJzL2Uyb0RvYy54bWxQSwECLQAUAAYACAAAACEAsMTcLuEA&#10;AAALAQAADwAAAAAAAAAAAAAAAABiBAAAZHJzL2Rvd25yZXYueG1sUEsFBgAAAAAEAAQA8wAAAHAF&#10;AAAAAA==&#10;" stroked="f">
              <v:textbox style="mso-fit-shape-to-text:t" inset="0,0,0,0">
                <w:txbxContent>
                  <w:p w14:paraId="6D917AB2" w14:textId="77777777" w:rsidR="00F034D0" w:rsidRDefault="00F034D0"/>
                </w:txbxContent>
              </v:textbox>
            </v:shape>
          </w:pict>
        </mc:Fallback>
      </mc:AlternateContent>
    </w:r>
    <w:r w:rsidR="005F3A87" w:rsidRPr="00F04417">
      <w:rPr>
        <w:noProof/>
        <w:lang w:eastAsia="en-GB"/>
      </w:rPr>
      <mc:AlternateContent>
        <mc:Choice Requires="wps">
          <w:drawing>
            <wp:anchor distT="0" distB="0" distL="114300" distR="114300" simplePos="0" relativeHeight="251661312" behindDoc="0" locked="0" layoutInCell="1" allowOverlap="1" wp14:anchorId="574FF857" wp14:editId="31F70E7A">
              <wp:simplePos x="0" y="0"/>
              <wp:positionH relativeFrom="column">
                <wp:posOffset>2976084</wp:posOffset>
              </wp:positionH>
              <wp:positionV relativeFrom="paragraph">
                <wp:posOffset>-946150</wp:posOffset>
              </wp:positionV>
              <wp:extent cx="3297555" cy="682388"/>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682388"/>
                      </a:xfrm>
                      <a:prstGeom prst="rect">
                        <a:avLst/>
                      </a:prstGeom>
                      <a:solidFill>
                        <a:srgbClr val="FFFFFF"/>
                      </a:solidFill>
                      <a:ln w="9525">
                        <a:noFill/>
                        <a:miter lim="800000"/>
                        <a:headEnd/>
                        <a:tailEnd/>
                      </a:ln>
                    </wps:spPr>
                    <wps:txbx>
                      <w:txbxContent>
                        <w:p w14:paraId="50FFD5AB" w14:textId="77777777" w:rsidR="005F3A87" w:rsidRPr="00711558" w:rsidRDefault="005F3A87" w:rsidP="005F3A87">
                          <w:pPr>
                            <w:tabs>
                              <w:tab w:val="left" w:pos="340"/>
                              <w:tab w:val="left" w:pos="520"/>
                            </w:tabs>
                            <w:autoSpaceDE w:val="0"/>
                            <w:autoSpaceDN w:val="0"/>
                            <w:adjustRightInd w:val="0"/>
                            <w:spacing w:after="0" w:line="240" w:lineRule="auto"/>
                            <w:textAlignment w:val="baseline"/>
                            <w:rPr>
                              <w:rFonts w:ascii="Arial" w:hAnsi="Arial" w:cs="Arial"/>
                              <w:color w:val="000000"/>
                              <w:spacing w:val="8"/>
                              <w:sz w:val="16"/>
                              <w:szCs w:val="16"/>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FF857" id="_x0000_s1028" type="#_x0000_t202" style="position:absolute;margin-left:234.35pt;margin-top:-74.5pt;width:259.65pt;height: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KWCQIAAO0DAAAOAAAAZHJzL2Uyb0RvYy54bWysU9tu2zAMfR+wfxD0vjhxkS414hRdugwD&#10;ugvQ9QNkWY6FyaJGKbGzrx8lO+m2vg3Tg0BJ5CF5eLS+HTrDjgq9BlvyxWzOmbISam33JX/6tnuz&#10;4swHYWthwKqSn5Tnt5vXr9a9K1QOLZhaISMQ64velbwNwRVZ5mWrOuFn4JSlxwawE4GOuM9qFD2h&#10;dybL5/PrrAesHYJU3tPt/fjINwm/aZQMX5rGq8BMyam2kHZMexX3bLMWxR6Fa7WcyhD/UEUntKWk&#10;F6h7EQQ7oH4B1WmJ4KEJMwldBk2jpUo9UDeL+V/dPLbCqdQLkePdhSb//2Dl5+Oj+4osDO9goAGm&#10;Jrx7APndMwvbVti9ukOEvlWipsSLSFnWO19MoZFqX/gIUvWfoKYhi0OABDQ02EVWqE9G6DSA04V0&#10;NQQm6fIqv3m7XC45k/R2vcqvVquUQhTnaIc+fFDQsWiUHGmoCV0cH3yI1Yji7BKTeTC63mlj0gH3&#10;1dYgOwoSwC6tCf0PN2NZX/KbZb5MyBZifNJGpwMJ1Oiu5Kt5XKNkIhvvbZ1cgtBmtKkSYyd6IiMj&#10;N2GoBqbrkucxNrJVQX0ivhBGPdL/IaMF/MlZT1osuf9xEKg4Mx8tcR6FezbwbFRnQ1hJoSUPnI3m&#10;NiSBx/Yt3NEsGp1oes48lUiaSuxN+o+i/f2cvJ5/6eYXAAAA//8DAFBLAwQUAAYACAAAACEA5zaO&#10;DOIAAAAMAQAADwAAAGRycy9kb3ducmV2LnhtbEyPwU7DMBBE70j8g7VIXFDrpAohTeNU0MKtHFqq&#10;nt3YTSLidWQ7Tfr3LCe47e6MZt8U68l07Kqdby0KiOcRMI2VVS3WAo5fH7MMmA8SlewsagE37WFd&#10;3t8VMld2xL2+HkLNKAR9LgU0IfQ5575qtJF+bnuNpF2sMzLQ6mqunBwp3HR8EUUpN7JF+tDIXm8a&#10;XX0fBiMg3bph3OPmaXt838nPvl6c3m4nIR4fptcVsKCn8GeGX3xCh5KYznZA5VknIEmzF7IKmMXJ&#10;klqRZZllNJzplMTPwMuC/y9R/gAAAP//AwBQSwECLQAUAAYACAAAACEAtoM4kv4AAADhAQAAEwAA&#10;AAAAAAAAAAAAAAAAAAAAW0NvbnRlbnRfVHlwZXNdLnhtbFBLAQItABQABgAIAAAAIQA4/SH/1gAA&#10;AJQBAAALAAAAAAAAAAAAAAAAAC8BAABfcmVscy8ucmVsc1BLAQItABQABgAIAAAAIQAsMLKWCQIA&#10;AO0DAAAOAAAAAAAAAAAAAAAAAC4CAABkcnMvZTJvRG9jLnhtbFBLAQItABQABgAIAAAAIQDnNo4M&#10;4gAAAAwBAAAPAAAAAAAAAAAAAAAAAGMEAABkcnMvZG93bnJldi54bWxQSwUGAAAAAAQABADzAAAA&#10;cgUAAAAA&#10;" stroked="f">
              <v:textbox inset="0,0,0,0">
                <w:txbxContent>
                  <w:p w14:paraId="50FFD5AB" w14:textId="77777777" w:rsidR="005F3A87" w:rsidRPr="00711558" w:rsidRDefault="005F3A87" w:rsidP="005F3A87">
                    <w:pPr>
                      <w:tabs>
                        <w:tab w:val="left" w:pos="340"/>
                        <w:tab w:val="left" w:pos="520"/>
                      </w:tabs>
                      <w:autoSpaceDE w:val="0"/>
                      <w:autoSpaceDN w:val="0"/>
                      <w:adjustRightInd w:val="0"/>
                      <w:spacing w:after="0" w:line="240" w:lineRule="auto"/>
                      <w:textAlignment w:val="baseline"/>
                      <w:rPr>
                        <w:rFonts w:ascii="Arial" w:hAnsi="Arial" w:cs="Arial"/>
                        <w:color w:val="000000"/>
                        <w:spacing w:val="8"/>
                        <w:sz w:val="16"/>
                        <w:szCs w:val="16"/>
                        <w:lang w:val="en-US"/>
                      </w:rPr>
                    </w:pPr>
                  </w:p>
                </w:txbxContent>
              </v:textbox>
            </v:shape>
          </w:pict>
        </mc:Fallback>
      </mc:AlternateContent>
    </w:r>
    <w:r w:rsidR="00711558">
      <w:rPr>
        <w:noProof/>
        <w:lang w:eastAsia="en-GB"/>
      </w:rPr>
      <mc:AlternateContent>
        <mc:Choice Requires="wps">
          <w:drawing>
            <wp:anchor distT="0" distB="0" distL="114300" distR="114300" simplePos="0" relativeHeight="251659264" behindDoc="0" locked="0" layoutInCell="1" allowOverlap="1" wp14:anchorId="6DF3353C" wp14:editId="264E339D">
              <wp:simplePos x="0" y="0"/>
              <wp:positionH relativeFrom="column">
                <wp:posOffset>-900430</wp:posOffset>
              </wp:positionH>
              <wp:positionV relativeFrom="paragraph">
                <wp:posOffset>-1448806</wp:posOffset>
              </wp:positionV>
              <wp:extent cx="7565366" cy="1613139"/>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5366" cy="1613139"/>
                      </a:xfrm>
                      <a:prstGeom prst="rect">
                        <a:avLst/>
                      </a:prstGeom>
                      <a:noFill/>
                      <a:ln w="9525">
                        <a:noFill/>
                        <a:miter lim="800000"/>
                        <a:headEnd/>
                        <a:tailEnd/>
                      </a:ln>
                    </wps:spPr>
                    <wps:txbx>
                      <w:txbxContent>
                        <w:p w14:paraId="159C65D6" w14:textId="77777777" w:rsidR="00711558" w:rsidRDefault="0071155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3353C" id="_x0000_s1029" type="#_x0000_t202" style="position:absolute;margin-left:-70.9pt;margin-top:-114.1pt;width:595.7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07o9AEAAMUDAAAOAAAAZHJzL2Uyb0RvYy54bWysU9uO2yAQfa/Uf0C8N7YTxd21Qlbb3W5V&#10;aXuRtv0AgnGMCgwFEjv9+g7Yya7at6p+QAN4zsw5c9jcjEaTo/RBgWW0WpSUSCugVXbP6PdvD2+u&#10;KAmR25ZrsJLRkwz0Zvv61WZwjVxCD7qVniCIDc3gGO1jdE1RBNFLw8MCnLR42YE3POLW74vW8wHR&#10;jS6WZVkXA/jWeRAyBDy9ny7pNuN3nRTxS9cFGYlmFHuLefV53aW12G54s/fc9UrMbfB/6MJwZbHo&#10;BeqeR04OXv0FZZTwEKCLCwGmgK5TQmYOyKYq/2Dz1HMnMxcUJ7iLTOH/wYrPxyf31ZM4voMRB5hJ&#10;BPcI4kcgFu56bvfy1nsYeslbLFwlyYrBhWZOTVKHJiSQ3fAJWhwyP0TIQGPnTVIFeRJExwGcLqLL&#10;MRKBh2/X9XpV15QIvKvqalWtrnMN3pzTnQ/xgwRDUsCox6lmeH58DDG1w5vzL6mahQeldZ6stmRg&#10;9Hq9XOeEFzdGRTSeVobRqzJ9kxUSy/e2zcmRKz3FWEDbmXZiOnGO424kqmV0lXKTCjtoT6iDh8ln&#10;+C4w6MH/omRAjzEafh64l5Tojxa1TIY8B/4c7M4BtwJTGY2UTOFdzMadKN6ixp3K7J8rzy2iV7Io&#10;s6+TGV/u81/Pr2/7GwAA//8DAFBLAwQUAAYACAAAACEAeLHbL+IAAAANAQAADwAAAGRycy9kb3du&#10;cmV2LnhtbEyPwWrDMBBE74X+g9hCb4lkkRrHtRxCaU+FEsc99Chbii1irVxLSdy/j3JqbjvsMPOm&#10;2Mx2IGc9eeNQQLJkQDS2ThnsBHzXH4sMiA8SlRwcagF/2sOmfHwoZK7cBSt93oeOxBD0uRTQhzDm&#10;lPq211b6pRs1xt/BTVaGKKeOqkleYrgdKGcspVYajA29HPVbr9vj/mQFbH+weje/X82uOlSmrtcM&#10;P9OjEM9P8/YVSNBz+DfDDT+iQxmZGndC5ckgYJGsksge4sV5xoHcPGy1ToE0AvhLBrQs6P2K8goA&#10;AP//AwBQSwECLQAUAAYACAAAACEAtoM4kv4AAADhAQAAEwAAAAAAAAAAAAAAAAAAAAAAW0NvbnRl&#10;bnRfVHlwZXNdLnhtbFBLAQItABQABgAIAAAAIQA4/SH/1gAAAJQBAAALAAAAAAAAAAAAAAAAAC8B&#10;AABfcmVscy8ucmVsc1BLAQItABQABgAIAAAAIQBJ507o9AEAAMUDAAAOAAAAAAAAAAAAAAAAAC4C&#10;AABkcnMvZTJvRG9jLnhtbFBLAQItABQABgAIAAAAIQB4sdsv4gAAAA0BAAAPAAAAAAAAAAAAAAAA&#10;AE4EAABkcnMvZG93bnJldi54bWxQSwUGAAAAAAQABADzAAAAXQUAAAAA&#10;" filled="f" stroked="f">
              <v:textbox inset="0,0,0,0">
                <w:txbxContent>
                  <w:p w14:paraId="159C65D6" w14:textId="77777777" w:rsidR="00711558" w:rsidRDefault="0071155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0C23"/>
    <w:multiLevelType w:val="hybridMultilevel"/>
    <w:tmpl w:val="CC12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C6799"/>
    <w:multiLevelType w:val="hybridMultilevel"/>
    <w:tmpl w:val="3928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03B1E"/>
    <w:multiLevelType w:val="hybridMultilevel"/>
    <w:tmpl w:val="6E88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C3605"/>
    <w:multiLevelType w:val="hybridMultilevel"/>
    <w:tmpl w:val="29DE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A032A"/>
    <w:multiLevelType w:val="hybridMultilevel"/>
    <w:tmpl w:val="E5E2B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FB730C"/>
    <w:multiLevelType w:val="hybridMultilevel"/>
    <w:tmpl w:val="D2F2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74C89"/>
    <w:multiLevelType w:val="hybridMultilevel"/>
    <w:tmpl w:val="F844F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BB4C50"/>
    <w:multiLevelType w:val="hybridMultilevel"/>
    <w:tmpl w:val="A8262D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0B0044E"/>
    <w:multiLevelType w:val="hybridMultilevel"/>
    <w:tmpl w:val="82C2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F550F"/>
    <w:multiLevelType w:val="hybridMultilevel"/>
    <w:tmpl w:val="DFC0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D48B2"/>
    <w:multiLevelType w:val="hybridMultilevel"/>
    <w:tmpl w:val="196A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F2711"/>
    <w:multiLevelType w:val="hybridMultilevel"/>
    <w:tmpl w:val="DEF63E5C"/>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255" w:hanging="360"/>
      </w:pPr>
      <w:rPr>
        <w:rFonts w:ascii="Courier New" w:hAnsi="Courier New" w:cs="Courier New" w:hint="default"/>
      </w:rPr>
    </w:lvl>
    <w:lvl w:ilvl="2" w:tplc="08090005">
      <w:start w:val="1"/>
      <w:numFmt w:val="bullet"/>
      <w:lvlText w:val=""/>
      <w:lvlJc w:val="left"/>
      <w:pPr>
        <w:ind w:left="975" w:hanging="360"/>
      </w:pPr>
      <w:rPr>
        <w:rFonts w:ascii="Wingdings" w:hAnsi="Wingdings" w:hint="default"/>
      </w:rPr>
    </w:lvl>
    <w:lvl w:ilvl="3" w:tplc="08090001" w:tentative="1">
      <w:start w:val="1"/>
      <w:numFmt w:val="bullet"/>
      <w:lvlText w:val=""/>
      <w:lvlJc w:val="left"/>
      <w:pPr>
        <w:ind w:left="1695" w:hanging="360"/>
      </w:pPr>
      <w:rPr>
        <w:rFonts w:ascii="Symbol" w:hAnsi="Symbol" w:hint="default"/>
      </w:rPr>
    </w:lvl>
    <w:lvl w:ilvl="4" w:tplc="08090003" w:tentative="1">
      <w:start w:val="1"/>
      <w:numFmt w:val="bullet"/>
      <w:lvlText w:val="o"/>
      <w:lvlJc w:val="left"/>
      <w:pPr>
        <w:ind w:left="2415" w:hanging="360"/>
      </w:pPr>
      <w:rPr>
        <w:rFonts w:ascii="Courier New" w:hAnsi="Courier New" w:cs="Courier New" w:hint="default"/>
      </w:rPr>
    </w:lvl>
    <w:lvl w:ilvl="5" w:tplc="08090005" w:tentative="1">
      <w:start w:val="1"/>
      <w:numFmt w:val="bullet"/>
      <w:lvlText w:val=""/>
      <w:lvlJc w:val="left"/>
      <w:pPr>
        <w:ind w:left="3135" w:hanging="360"/>
      </w:pPr>
      <w:rPr>
        <w:rFonts w:ascii="Wingdings" w:hAnsi="Wingdings" w:hint="default"/>
      </w:rPr>
    </w:lvl>
    <w:lvl w:ilvl="6" w:tplc="08090001" w:tentative="1">
      <w:start w:val="1"/>
      <w:numFmt w:val="bullet"/>
      <w:lvlText w:val=""/>
      <w:lvlJc w:val="left"/>
      <w:pPr>
        <w:ind w:left="3855" w:hanging="360"/>
      </w:pPr>
      <w:rPr>
        <w:rFonts w:ascii="Symbol" w:hAnsi="Symbol" w:hint="default"/>
      </w:rPr>
    </w:lvl>
    <w:lvl w:ilvl="7" w:tplc="08090003" w:tentative="1">
      <w:start w:val="1"/>
      <w:numFmt w:val="bullet"/>
      <w:lvlText w:val="o"/>
      <w:lvlJc w:val="left"/>
      <w:pPr>
        <w:ind w:left="4575" w:hanging="360"/>
      </w:pPr>
      <w:rPr>
        <w:rFonts w:ascii="Courier New" w:hAnsi="Courier New" w:cs="Courier New" w:hint="default"/>
      </w:rPr>
    </w:lvl>
    <w:lvl w:ilvl="8" w:tplc="08090005" w:tentative="1">
      <w:start w:val="1"/>
      <w:numFmt w:val="bullet"/>
      <w:lvlText w:val=""/>
      <w:lvlJc w:val="left"/>
      <w:pPr>
        <w:ind w:left="5295" w:hanging="360"/>
      </w:pPr>
      <w:rPr>
        <w:rFonts w:ascii="Wingdings" w:hAnsi="Wingdings" w:hint="default"/>
      </w:rPr>
    </w:lvl>
  </w:abstractNum>
  <w:abstractNum w:abstractNumId="12" w15:restartNumberingAfterBreak="0">
    <w:nsid w:val="653F7335"/>
    <w:multiLevelType w:val="hybridMultilevel"/>
    <w:tmpl w:val="883A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7456E"/>
    <w:multiLevelType w:val="hybridMultilevel"/>
    <w:tmpl w:val="9030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EF39D8"/>
    <w:multiLevelType w:val="hybridMultilevel"/>
    <w:tmpl w:val="9BD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611405">
    <w:abstractNumId w:val="4"/>
  </w:num>
  <w:num w:numId="2" w16cid:durableId="733313002">
    <w:abstractNumId w:val="12"/>
  </w:num>
  <w:num w:numId="3" w16cid:durableId="1310287036">
    <w:abstractNumId w:val="14"/>
  </w:num>
  <w:num w:numId="4" w16cid:durableId="556820515">
    <w:abstractNumId w:val="3"/>
  </w:num>
  <w:num w:numId="5" w16cid:durableId="385419032">
    <w:abstractNumId w:val="10"/>
  </w:num>
  <w:num w:numId="6" w16cid:durableId="1417629369">
    <w:abstractNumId w:val="8"/>
  </w:num>
  <w:num w:numId="7" w16cid:durableId="1977636857">
    <w:abstractNumId w:val="5"/>
  </w:num>
  <w:num w:numId="8" w16cid:durableId="1444182298">
    <w:abstractNumId w:val="9"/>
  </w:num>
  <w:num w:numId="9" w16cid:durableId="1954631504">
    <w:abstractNumId w:val="6"/>
  </w:num>
  <w:num w:numId="10" w16cid:durableId="1394230690">
    <w:abstractNumId w:val="11"/>
  </w:num>
  <w:num w:numId="11" w16cid:durableId="1515420776">
    <w:abstractNumId w:val="1"/>
  </w:num>
  <w:num w:numId="12" w16cid:durableId="677273185">
    <w:abstractNumId w:val="7"/>
  </w:num>
  <w:num w:numId="13" w16cid:durableId="1671565993">
    <w:abstractNumId w:val="0"/>
  </w:num>
  <w:num w:numId="14" w16cid:durableId="1512601842">
    <w:abstractNumId w:val="2"/>
  </w:num>
  <w:num w:numId="15" w16cid:durableId="276109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9C"/>
    <w:rsid w:val="00116216"/>
    <w:rsid w:val="00132AAC"/>
    <w:rsid w:val="00200E44"/>
    <w:rsid w:val="002427CF"/>
    <w:rsid w:val="00243FF3"/>
    <w:rsid w:val="002C2829"/>
    <w:rsid w:val="002D59E8"/>
    <w:rsid w:val="00377B53"/>
    <w:rsid w:val="004515BF"/>
    <w:rsid w:val="004520C1"/>
    <w:rsid w:val="00522481"/>
    <w:rsid w:val="00522E39"/>
    <w:rsid w:val="005F3A87"/>
    <w:rsid w:val="00624D14"/>
    <w:rsid w:val="00711558"/>
    <w:rsid w:val="0072519C"/>
    <w:rsid w:val="007A700B"/>
    <w:rsid w:val="00814413"/>
    <w:rsid w:val="00856580"/>
    <w:rsid w:val="008774A7"/>
    <w:rsid w:val="0088535A"/>
    <w:rsid w:val="008F60D4"/>
    <w:rsid w:val="00987D32"/>
    <w:rsid w:val="009B3E22"/>
    <w:rsid w:val="00B63A54"/>
    <w:rsid w:val="00C34213"/>
    <w:rsid w:val="00CD5B00"/>
    <w:rsid w:val="00D86393"/>
    <w:rsid w:val="00EE0FA2"/>
    <w:rsid w:val="00F034D0"/>
    <w:rsid w:val="00F04417"/>
    <w:rsid w:val="00FB1424"/>
    <w:rsid w:val="00FD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EE65E"/>
  <w15:docId w15:val="{C39D9C32-27A6-8E4F-9BEA-AC6FD798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19C"/>
  </w:style>
  <w:style w:type="paragraph" w:styleId="Footer">
    <w:name w:val="footer"/>
    <w:basedOn w:val="Normal"/>
    <w:link w:val="FooterChar"/>
    <w:uiPriority w:val="99"/>
    <w:unhideWhenUsed/>
    <w:rsid w:val="00725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19C"/>
  </w:style>
  <w:style w:type="paragraph" w:styleId="BalloonText">
    <w:name w:val="Balloon Text"/>
    <w:basedOn w:val="Normal"/>
    <w:link w:val="BalloonTextChar"/>
    <w:uiPriority w:val="99"/>
    <w:semiHidden/>
    <w:unhideWhenUsed/>
    <w:rsid w:val="00725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19C"/>
    <w:rPr>
      <w:rFonts w:ascii="Tahoma" w:hAnsi="Tahoma" w:cs="Tahoma"/>
      <w:sz w:val="16"/>
      <w:szCs w:val="16"/>
    </w:rPr>
  </w:style>
  <w:style w:type="paragraph" w:customStyle="1" w:styleId="BasicParagraph">
    <w:name w:val="[Basic Paragraph]"/>
    <w:basedOn w:val="Normal"/>
    <w:uiPriority w:val="99"/>
    <w:rsid w:val="00987D32"/>
    <w:pPr>
      <w:autoSpaceDE w:val="0"/>
      <w:autoSpaceDN w:val="0"/>
      <w:adjustRightInd w:val="0"/>
      <w:spacing w:after="0" w:line="288" w:lineRule="auto"/>
      <w:textAlignment w:val="center"/>
    </w:pPr>
    <w:rPr>
      <w:rFonts w:ascii="Times-Roman" w:hAnsi="Times-Roman" w:cs="Times-Roman"/>
      <w:color w:val="000000"/>
      <w:sz w:val="24"/>
      <w:szCs w:val="24"/>
      <w:lang w:val="en-US"/>
    </w:rPr>
  </w:style>
  <w:style w:type="paragraph" w:customStyle="1" w:styleId="SelwoodLetterText">
    <w:name w:val="Selwood Letter Text"/>
    <w:basedOn w:val="Normal"/>
    <w:qFormat/>
    <w:rsid w:val="00522481"/>
    <w:pPr>
      <w:suppressAutoHyphens/>
      <w:autoSpaceDE w:val="0"/>
      <w:autoSpaceDN w:val="0"/>
      <w:adjustRightInd w:val="0"/>
      <w:spacing w:after="0" w:line="288" w:lineRule="auto"/>
      <w:textAlignment w:val="center"/>
      <w:outlineLvl w:val="0"/>
    </w:pPr>
    <w:rPr>
      <w:rFonts w:ascii="Arial" w:hAnsi="Arial" w:cs="ArialMT"/>
      <w:color w:val="000000"/>
      <w:sz w:val="20"/>
      <w:szCs w:val="20"/>
      <w:lang w:val="en-US"/>
    </w:rPr>
  </w:style>
  <w:style w:type="character" w:styleId="Hyperlink">
    <w:name w:val="Hyperlink"/>
    <w:basedOn w:val="DefaultParagraphFont"/>
    <w:uiPriority w:val="99"/>
    <w:unhideWhenUsed/>
    <w:rsid w:val="00377B53"/>
    <w:rPr>
      <w:color w:val="0000FF" w:themeColor="hyperlink"/>
      <w:u w:val="single"/>
    </w:rPr>
  </w:style>
  <w:style w:type="paragraph" w:styleId="ListParagraph">
    <w:name w:val="List Paragraph"/>
    <w:basedOn w:val="Normal"/>
    <w:uiPriority w:val="34"/>
    <w:qFormat/>
    <w:rsid w:val="002D59E8"/>
    <w:pPr>
      <w:spacing w:after="160" w:line="259" w:lineRule="auto"/>
      <w:ind w:left="720"/>
      <w:contextualSpacing/>
    </w:pPr>
  </w:style>
  <w:style w:type="paragraph" w:styleId="NoSpacing">
    <w:name w:val="No Spacing"/>
    <w:uiPriority w:val="1"/>
    <w:qFormat/>
    <w:rsid w:val="00EE0FA2"/>
    <w:pPr>
      <w:spacing w:after="0" w:line="240" w:lineRule="auto"/>
    </w:pPr>
    <w:rPr>
      <w:rFonts w:ascii="Arial Narrow" w:eastAsia="Times New Roman" w:hAnsi="Arial Narrow" w:cs="Times New Roman"/>
      <w:sz w:val="24"/>
      <w:szCs w:val="20"/>
    </w:rPr>
  </w:style>
  <w:style w:type="paragraph" w:styleId="BodyText">
    <w:name w:val="Body Text"/>
    <w:basedOn w:val="Normal"/>
    <w:link w:val="BodyTextChar"/>
    <w:rsid w:val="00856580"/>
    <w:pPr>
      <w:spacing w:after="120" w:line="240" w:lineRule="auto"/>
      <w:jc w:val="both"/>
    </w:pPr>
    <w:rPr>
      <w:rFonts w:ascii="Arial" w:eastAsia="Times New Roman" w:hAnsi="Arial" w:cs="Arial"/>
      <w:szCs w:val="20"/>
    </w:rPr>
  </w:style>
  <w:style w:type="character" w:customStyle="1" w:styleId="BodyTextChar">
    <w:name w:val="Body Text Char"/>
    <w:basedOn w:val="DefaultParagraphFont"/>
    <w:link w:val="BodyText"/>
    <w:rsid w:val="00856580"/>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Annick Wrampling</dc:creator>
  <cp:lastModifiedBy>Liesl Devereux</cp:lastModifiedBy>
  <cp:revision>2</cp:revision>
  <cp:lastPrinted>2018-03-09T11:58:00Z</cp:lastPrinted>
  <dcterms:created xsi:type="dcterms:W3CDTF">2024-05-15T12:57:00Z</dcterms:created>
  <dcterms:modified xsi:type="dcterms:W3CDTF">2024-05-15T12:57:00Z</dcterms:modified>
</cp:coreProperties>
</file>